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8D665" w14:textId="6A07FB51" w:rsidR="00E4471A" w:rsidRPr="00E4471A" w:rsidRDefault="00E4471A" w:rsidP="00E4471A">
      <w:pPr>
        <w:tabs>
          <w:tab w:val="right" w:pos="9639"/>
        </w:tabs>
        <w:overflowPunct/>
        <w:autoSpaceDE/>
        <w:autoSpaceDN/>
        <w:adjustRightInd/>
        <w:spacing w:after="0"/>
        <w:textAlignment w:val="auto"/>
        <w:rPr>
          <w:rFonts w:ascii="Arial" w:eastAsia="宋体" w:hAnsi="Arial"/>
          <w:b/>
          <w:i/>
          <w:noProof/>
          <w:sz w:val="28"/>
          <w:lang w:eastAsia="en-US"/>
        </w:rPr>
      </w:pPr>
      <w:r w:rsidRPr="00E4471A">
        <w:rPr>
          <w:rFonts w:ascii="Arial" w:eastAsia="宋体" w:hAnsi="Arial" w:cs="Arial"/>
          <w:b/>
          <w:bCs/>
          <w:sz w:val="24"/>
          <w:szCs w:val="24"/>
          <w:lang w:eastAsia="en-US"/>
        </w:rPr>
        <w:t>3GPP TSG-RAN WG3 Meeting #129</w:t>
      </w:r>
      <w:r w:rsidRPr="00E4471A">
        <w:rPr>
          <w:rFonts w:ascii="Arial" w:eastAsia="宋体" w:hAnsi="Arial"/>
          <w:b/>
          <w:i/>
          <w:noProof/>
          <w:sz w:val="28"/>
          <w:lang w:eastAsia="en-US"/>
        </w:rPr>
        <w:tab/>
      </w:r>
      <w:r w:rsidR="004A64E2">
        <w:rPr>
          <w:rFonts w:ascii="Arial" w:eastAsia="宋体" w:hAnsi="Arial"/>
          <w:b/>
          <w:i/>
          <w:noProof/>
          <w:sz w:val="28"/>
          <w:lang w:eastAsia="en-US"/>
        </w:rPr>
        <w:tab/>
      </w:r>
      <w:r w:rsidR="004A64E2">
        <w:rPr>
          <w:rFonts w:ascii="Arial" w:eastAsia="宋体" w:hAnsi="Arial"/>
          <w:b/>
          <w:i/>
          <w:noProof/>
          <w:sz w:val="28"/>
          <w:lang w:eastAsia="en-US"/>
        </w:rPr>
        <w:tab/>
      </w:r>
      <w:r w:rsidR="004A64E2">
        <w:rPr>
          <w:rFonts w:ascii="Arial" w:eastAsia="宋体" w:hAnsi="Arial"/>
          <w:b/>
          <w:i/>
          <w:noProof/>
          <w:sz w:val="28"/>
          <w:lang w:eastAsia="en-US"/>
        </w:rPr>
        <w:tab/>
      </w:r>
      <w:r w:rsidR="004A64E2">
        <w:rPr>
          <w:rFonts w:ascii="Arial" w:eastAsia="宋体" w:hAnsi="Arial"/>
          <w:b/>
          <w:i/>
          <w:noProof/>
          <w:sz w:val="28"/>
          <w:lang w:eastAsia="en-US"/>
        </w:rPr>
        <w:tab/>
      </w:r>
      <w:r w:rsidR="004A64E2">
        <w:rPr>
          <w:rFonts w:ascii="Arial" w:eastAsia="宋体" w:hAnsi="Arial"/>
          <w:b/>
          <w:i/>
          <w:noProof/>
          <w:sz w:val="28"/>
          <w:lang w:eastAsia="en-US"/>
        </w:rPr>
        <w:tab/>
      </w:r>
      <w:r w:rsidR="004A64E2">
        <w:rPr>
          <w:rFonts w:ascii="Arial" w:eastAsia="宋体" w:hAnsi="Arial"/>
          <w:b/>
          <w:i/>
          <w:noProof/>
          <w:sz w:val="28"/>
          <w:lang w:eastAsia="en-US"/>
        </w:rPr>
        <w:tab/>
      </w:r>
      <w:r w:rsidR="004A64E2">
        <w:rPr>
          <w:rFonts w:ascii="Arial" w:eastAsia="宋体" w:hAnsi="Arial"/>
          <w:b/>
          <w:i/>
          <w:noProof/>
          <w:sz w:val="28"/>
          <w:lang w:eastAsia="en-US"/>
        </w:rPr>
        <w:tab/>
      </w:r>
      <w:r w:rsidR="004A64E2">
        <w:rPr>
          <w:rFonts w:ascii="Arial" w:eastAsia="宋体" w:hAnsi="Arial"/>
          <w:b/>
          <w:i/>
          <w:noProof/>
          <w:sz w:val="28"/>
          <w:lang w:eastAsia="en-US"/>
        </w:rPr>
        <w:tab/>
      </w:r>
      <w:r w:rsidR="004A64E2">
        <w:rPr>
          <w:rFonts w:ascii="Arial" w:eastAsia="宋体" w:hAnsi="Arial"/>
          <w:b/>
          <w:i/>
          <w:noProof/>
          <w:sz w:val="28"/>
          <w:lang w:eastAsia="en-US"/>
        </w:rPr>
        <w:tab/>
      </w:r>
      <w:r w:rsidR="004A64E2">
        <w:rPr>
          <w:rFonts w:ascii="Arial" w:eastAsia="宋体" w:hAnsi="Arial"/>
          <w:b/>
          <w:i/>
          <w:noProof/>
          <w:sz w:val="28"/>
          <w:lang w:eastAsia="en-US"/>
        </w:rPr>
        <w:tab/>
      </w:r>
      <w:r w:rsidR="004A64E2">
        <w:rPr>
          <w:rFonts w:ascii="Arial" w:eastAsia="宋体" w:hAnsi="Arial"/>
          <w:b/>
          <w:i/>
          <w:noProof/>
          <w:sz w:val="28"/>
          <w:lang w:eastAsia="en-US"/>
        </w:rPr>
        <w:tab/>
        <w:t xml:space="preserve"> </w:t>
      </w:r>
      <w:bookmarkStart w:id="0" w:name="_GoBack"/>
      <w:bookmarkEnd w:id="0"/>
      <w:r w:rsidR="004A64E2" w:rsidRPr="004A64E2">
        <w:rPr>
          <w:rFonts w:ascii="Arial" w:eastAsia="宋体" w:hAnsi="Arial"/>
          <w:b/>
          <w:i/>
          <w:noProof/>
          <w:sz w:val="28"/>
          <w:lang w:eastAsia="en-US"/>
        </w:rPr>
        <w:t>R3-255679</w:t>
      </w:r>
    </w:p>
    <w:p w14:paraId="40B5BBF4" w14:textId="77777777" w:rsidR="00E4471A" w:rsidRPr="00E4471A" w:rsidRDefault="00E4471A" w:rsidP="00E4471A">
      <w:pPr>
        <w:widowControl w:val="0"/>
        <w:tabs>
          <w:tab w:val="right" w:pos="9639"/>
        </w:tabs>
        <w:overflowPunct/>
        <w:autoSpaceDE/>
        <w:autoSpaceDN/>
        <w:adjustRightInd/>
        <w:spacing w:after="0"/>
        <w:textAlignment w:val="auto"/>
        <w:rPr>
          <w:rFonts w:ascii="Arial" w:eastAsia="宋体" w:hAnsi="Arial" w:cs="Arial"/>
          <w:b/>
          <w:bCs/>
          <w:noProof/>
          <w:sz w:val="24"/>
          <w:szCs w:val="24"/>
          <w:lang w:eastAsia="en-US"/>
        </w:rPr>
      </w:pPr>
      <w:bookmarkStart w:id="1" w:name="_Hlk160525530"/>
      <w:r w:rsidRPr="00E4471A">
        <w:rPr>
          <w:rFonts w:ascii="Arial" w:eastAsia="宋体" w:hAnsi="Arial" w:cs="Arial"/>
          <w:b/>
          <w:noProof/>
          <w:sz w:val="24"/>
          <w:szCs w:val="24"/>
          <w:lang w:eastAsia="en-US"/>
        </w:rPr>
        <w:t>Bengaluru, India, 25</w:t>
      </w:r>
      <w:r w:rsidRPr="00E4471A">
        <w:rPr>
          <w:rFonts w:ascii="Arial" w:eastAsia="宋体" w:hAnsi="Arial" w:cs="Arial"/>
          <w:b/>
          <w:noProof/>
          <w:sz w:val="24"/>
          <w:szCs w:val="24"/>
          <w:vertAlign w:val="superscript"/>
          <w:lang w:eastAsia="en-US"/>
        </w:rPr>
        <w:t>th</w:t>
      </w:r>
      <w:r w:rsidRPr="00E4471A">
        <w:rPr>
          <w:rFonts w:ascii="Arial" w:eastAsia="宋体" w:hAnsi="Arial" w:cs="Arial"/>
          <w:b/>
          <w:noProof/>
          <w:sz w:val="24"/>
          <w:szCs w:val="24"/>
          <w:lang w:eastAsia="en-US"/>
        </w:rPr>
        <w:t xml:space="preserve"> ~29</w:t>
      </w:r>
      <w:r w:rsidRPr="00E4471A">
        <w:rPr>
          <w:rFonts w:ascii="Arial" w:eastAsia="宋体" w:hAnsi="Arial" w:cs="Arial"/>
          <w:b/>
          <w:noProof/>
          <w:sz w:val="24"/>
          <w:szCs w:val="24"/>
          <w:vertAlign w:val="superscript"/>
          <w:lang w:eastAsia="en-US"/>
        </w:rPr>
        <w:t>th</w:t>
      </w:r>
      <w:r w:rsidRPr="00E4471A">
        <w:rPr>
          <w:rFonts w:ascii="Arial" w:eastAsia="宋体" w:hAnsi="Arial" w:cs="Arial"/>
          <w:b/>
          <w:noProof/>
          <w:sz w:val="24"/>
          <w:szCs w:val="24"/>
          <w:lang w:eastAsia="en-US"/>
        </w:rPr>
        <w:t xml:space="preserve"> Aug, 2025</w:t>
      </w:r>
    </w:p>
    <w:bookmarkEnd w:id="1"/>
    <w:p w14:paraId="10991FDE" w14:textId="77777777" w:rsidR="00E27DCE" w:rsidRPr="00E4471A" w:rsidRDefault="00E27DCE" w:rsidP="00E27DCE">
      <w:pPr>
        <w:tabs>
          <w:tab w:val="right" w:pos="9639"/>
        </w:tabs>
        <w:overflowPunct/>
        <w:autoSpaceDE/>
        <w:autoSpaceDN/>
        <w:adjustRightInd/>
        <w:spacing w:after="240"/>
        <w:textAlignment w:val="auto"/>
        <w:rPr>
          <w:rFonts w:ascii="Arial" w:eastAsia="等线" w:hAnsi="Arial" w:cs="Arial"/>
          <w:b/>
          <w:sz w:val="24"/>
          <w:lang w:eastAsia="en-US"/>
        </w:rPr>
      </w:pPr>
    </w:p>
    <w:p w14:paraId="57F6ED99" w14:textId="4C94318A"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7363">
        <w:rPr>
          <w:rFonts w:ascii="Arial" w:eastAsia="MS Mincho" w:hAnsi="Arial" w:cs="Arial"/>
          <w:b/>
          <w:sz w:val="24"/>
          <w:szCs w:val="24"/>
          <w:lang w:eastAsia="en-US"/>
        </w:rPr>
        <w:t>19.2</w:t>
      </w:r>
    </w:p>
    <w:p w14:paraId="3705E2F8" w14:textId="256AEA0C"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w:t>
      </w:r>
      <w:r w:rsidR="00EB12FE">
        <w:rPr>
          <w:rFonts w:ascii="Arial" w:eastAsia="MS Mincho" w:hAnsi="Arial" w:cs="Arial"/>
          <w:b/>
          <w:sz w:val="24"/>
          <w:szCs w:val="24"/>
          <w:lang w:eastAsia="en-US"/>
        </w:rPr>
        <w:t>, China Telecom, China Unicom</w:t>
      </w:r>
    </w:p>
    <w:p w14:paraId="27F36F98" w14:textId="725CAF21" w:rsidR="00BC40A5"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495EE2">
        <w:rPr>
          <w:rFonts w:ascii="Arial" w:eastAsia="MS Mincho" w:hAnsi="Arial" w:cs="Arial"/>
          <w:b/>
          <w:sz w:val="24"/>
          <w:szCs w:val="24"/>
          <w:lang w:eastAsia="en-US"/>
        </w:rPr>
        <w:t>Further discussions on remaining open issues for SBFD</w:t>
      </w:r>
    </w:p>
    <w:p w14:paraId="120F8DF5" w14:textId="2C9B8D93"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w:t>
      </w:r>
    </w:p>
    <w:p w14:paraId="79C5A4AD" w14:textId="77777777" w:rsidR="00406CBE" w:rsidRDefault="000C444F">
      <w:pPr>
        <w:pStyle w:val="1"/>
        <w:rPr>
          <w:rFonts w:eastAsia="宋体"/>
          <w:lang w:eastAsia="zh-CN"/>
        </w:rPr>
      </w:pPr>
      <w:r>
        <w:rPr>
          <w:rFonts w:eastAsia="宋体"/>
          <w:lang w:eastAsia="zh-CN"/>
        </w:rPr>
        <w:t>1</w:t>
      </w:r>
      <w:r>
        <w:rPr>
          <w:rFonts w:eastAsia="宋体"/>
          <w:lang w:eastAsia="zh-CN"/>
        </w:rPr>
        <w:tab/>
        <w:t>Introduction</w:t>
      </w:r>
    </w:p>
    <w:p w14:paraId="29669278" w14:textId="0A369D15" w:rsidR="00C63890" w:rsidRDefault="00C63890" w:rsidP="000F2E8C">
      <w:pPr>
        <w:spacing w:before="120" w:after="120"/>
        <w:jc w:val="both"/>
        <w:rPr>
          <w:sz w:val="22"/>
          <w:szCs w:val="22"/>
          <w:lang w:eastAsia="zh-CN"/>
        </w:rPr>
      </w:pPr>
      <w:r w:rsidRPr="00C63890">
        <w:rPr>
          <w:sz w:val="22"/>
          <w:szCs w:val="22"/>
          <w:lang w:eastAsia="zh-CN"/>
        </w:rPr>
        <w:t>In the BL CR [1] to TS 38.4</w:t>
      </w:r>
      <w:r w:rsidR="00F969C6">
        <w:rPr>
          <w:sz w:val="22"/>
          <w:szCs w:val="22"/>
          <w:lang w:eastAsia="zh-CN"/>
        </w:rPr>
        <w:t>23 for SBFD</w:t>
      </w:r>
      <w:r w:rsidRPr="00C63890">
        <w:rPr>
          <w:sz w:val="22"/>
          <w:szCs w:val="22"/>
          <w:lang w:eastAsia="zh-CN"/>
        </w:rPr>
        <w:t xml:space="preserve">, there are </w:t>
      </w:r>
      <w:r w:rsidR="00F969C6">
        <w:rPr>
          <w:sz w:val="22"/>
          <w:szCs w:val="22"/>
          <w:lang w:eastAsia="zh-CN"/>
        </w:rPr>
        <w:t>some</w:t>
      </w:r>
      <w:r w:rsidRPr="00C63890">
        <w:rPr>
          <w:sz w:val="22"/>
          <w:szCs w:val="22"/>
          <w:lang w:eastAsia="zh-CN"/>
        </w:rPr>
        <w:t xml:space="preserve"> Editor’s note/FFS, this contribution is provided to address these Editor’s note/FFS.</w:t>
      </w:r>
    </w:p>
    <w:p w14:paraId="0FC64412" w14:textId="649C817F" w:rsidR="00406CBE" w:rsidRDefault="000C444F" w:rsidP="00C63F05">
      <w:pPr>
        <w:pStyle w:val="1"/>
        <w:rPr>
          <w:rFonts w:eastAsia="宋体"/>
          <w:lang w:eastAsia="zh-CN"/>
        </w:rPr>
      </w:pPr>
      <w:bookmarkStart w:id="2" w:name="_Toc147158671"/>
      <w:bookmarkStart w:id="3" w:name="_Toc499559238"/>
      <w:bookmarkStart w:id="4" w:name="_Toc61387172"/>
      <w:r>
        <w:rPr>
          <w:rFonts w:eastAsia="宋体"/>
          <w:lang w:eastAsia="zh-CN"/>
        </w:rPr>
        <w:t>2</w:t>
      </w:r>
      <w:r>
        <w:rPr>
          <w:rFonts w:eastAsia="宋体"/>
          <w:lang w:eastAsia="zh-CN"/>
        </w:rPr>
        <w:tab/>
        <w:t>Discussion</w:t>
      </w:r>
      <w:bookmarkEnd w:id="2"/>
      <w:bookmarkEnd w:id="3"/>
      <w:bookmarkEnd w:id="4"/>
    </w:p>
    <w:p w14:paraId="172CD10A" w14:textId="56D535E0" w:rsidR="00B06D71" w:rsidRPr="00B06D71" w:rsidRDefault="00B06D71" w:rsidP="00B06D71">
      <w:pPr>
        <w:spacing w:before="100" w:beforeAutospacing="1" w:after="100" w:afterAutospacing="1"/>
        <w:jc w:val="both"/>
        <w:rPr>
          <w:rFonts w:eastAsia="宋体"/>
          <w:b/>
          <w:u w:val="single"/>
          <w:lang w:eastAsia="zh-CN"/>
        </w:rPr>
      </w:pPr>
      <w:r w:rsidRPr="00B06D71">
        <w:rPr>
          <w:rFonts w:eastAsia="宋体" w:hint="eastAsia"/>
          <w:b/>
          <w:u w:val="single"/>
          <w:lang w:eastAsia="zh-CN"/>
        </w:rPr>
        <w:t>I</w:t>
      </w:r>
      <w:r w:rsidRPr="00B06D71">
        <w:rPr>
          <w:rFonts w:eastAsia="宋体"/>
          <w:b/>
          <w:u w:val="single"/>
          <w:lang w:eastAsia="zh-CN"/>
        </w:rPr>
        <w:t xml:space="preserve">ssue </w:t>
      </w:r>
      <w:r>
        <w:rPr>
          <w:rFonts w:eastAsia="宋体"/>
          <w:b/>
          <w:u w:val="single"/>
          <w:lang w:eastAsia="zh-CN"/>
        </w:rPr>
        <w:t>1</w:t>
      </w:r>
      <w:r w:rsidRPr="00B06D71">
        <w:rPr>
          <w:rFonts w:eastAsia="宋体"/>
          <w:b/>
          <w:u w:val="single"/>
          <w:lang w:eastAsia="zh-CN"/>
        </w:rPr>
        <w:t xml:space="preserve">: The Editor’s Note </w:t>
      </w:r>
      <w:r>
        <w:rPr>
          <w:rFonts w:eastAsia="宋体"/>
          <w:b/>
          <w:u w:val="single"/>
          <w:lang w:eastAsia="zh-CN"/>
        </w:rPr>
        <w:t>about</w:t>
      </w:r>
      <w:r w:rsidRPr="00B06D71">
        <w:rPr>
          <w:rFonts w:eastAsia="宋体"/>
          <w:b/>
          <w:u w:val="single"/>
          <w:lang w:eastAsia="zh-CN"/>
        </w:rPr>
        <w:t xml:space="preserve"> procedure text</w:t>
      </w:r>
    </w:p>
    <w:p w14:paraId="67B9D117" w14:textId="3E608075" w:rsidR="003019A9" w:rsidRDefault="003019A9" w:rsidP="00C531DC">
      <w:pPr>
        <w:overflowPunct/>
        <w:snapToGrid w:val="0"/>
        <w:spacing w:after="120"/>
        <w:jc w:val="both"/>
        <w:textAlignment w:val="auto"/>
        <w:rPr>
          <w:rFonts w:eastAsia="宋体"/>
          <w:bCs/>
          <w:sz w:val="22"/>
          <w:szCs w:val="22"/>
          <w:lang w:eastAsia="zh-CN"/>
        </w:rPr>
      </w:pPr>
      <w:r w:rsidRPr="003019A9">
        <w:rPr>
          <w:rFonts w:eastAsia="宋体"/>
          <w:bCs/>
          <w:sz w:val="22"/>
          <w:szCs w:val="22"/>
          <w:lang w:eastAsia="zh-CN"/>
        </w:rPr>
        <w:t>In section 8.4.y</w:t>
      </w:r>
      <w:r>
        <w:rPr>
          <w:rFonts w:eastAsia="宋体"/>
          <w:bCs/>
          <w:sz w:val="22"/>
          <w:szCs w:val="22"/>
          <w:lang w:eastAsia="zh-CN"/>
        </w:rPr>
        <w:t xml:space="preserve"> </w:t>
      </w:r>
      <w:r w:rsidRPr="003019A9">
        <w:rPr>
          <w:rFonts w:eastAsia="宋体"/>
          <w:bCs/>
          <w:sz w:val="22"/>
          <w:szCs w:val="22"/>
          <w:lang w:eastAsia="zh-CN"/>
        </w:rPr>
        <w:t>CLI</w:t>
      </w:r>
      <w:r>
        <w:rPr>
          <w:rFonts w:eastAsia="宋体"/>
          <w:bCs/>
          <w:sz w:val="22"/>
          <w:szCs w:val="22"/>
          <w:lang w:eastAsia="zh-CN"/>
        </w:rPr>
        <w:t xml:space="preserve"> </w:t>
      </w:r>
      <w:r w:rsidRPr="003019A9">
        <w:rPr>
          <w:rFonts w:eastAsia="宋体"/>
          <w:bCs/>
          <w:sz w:val="22"/>
          <w:szCs w:val="22"/>
          <w:lang w:eastAsia="zh-CN"/>
        </w:rPr>
        <w:t xml:space="preserve">Indication </w:t>
      </w:r>
      <w:r>
        <w:rPr>
          <w:rFonts w:eastAsia="宋体"/>
          <w:bCs/>
          <w:sz w:val="22"/>
          <w:szCs w:val="22"/>
          <w:lang w:eastAsia="zh-CN"/>
        </w:rPr>
        <w:t xml:space="preserve">procedure, there is one </w:t>
      </w:r>
      <w:r w:rsidRPr="003019A9">
        <w:rPr>
          <w:rFonts w:eastAsia="宋体"/>
          <w:bCs/>
          <w:sz w:val="22"/>
          <w:szCs w:val="22"/>
          <w:lang w:eastAsia="zh-CN"/>
        </w:rPr>
        <w:t>Editor</w:t>
      </w:r>
      <w:proofErr w:type="gramStart"/>
      <w:r w:rsidRPr="003019A9">
        <w:rPr>
          <w:rFonts w:eastAsia="宋体"/>
          <w:bCs/>
          <w:sz w:val="22"/>
          <w:szCs w:val="22"/>
          <w:lang w:eastAsia="zh-CN"/>
        </w:rPr>
        <w:t>’</w:t>
      </w:r>
      <w:proofErr w:type="gramEnd"/>
      <w:r w:rsidRPr="003019A9">
        <w:rPr>
          <w:rFonts w:eastAsia="宋体"/>
          <w:bCs/>
          <w:sz w:val="22"/>
          <w:szCs w:val="22"/>
          <w:lang w:eastAsia="zh-CN"/>
        </w:rPr>
        <w:t>s Note</w:t>
      </w:r>
      <w:r w:rsidRPr="003019A9">
        <w:rPr>
          <w:rFonts w:eastAsia="宋体" w:hint="eastAsia"/>
          <w:bCs/>
          <w:sz w:val="22"/>
          <w:szCs w:val="22"/>
          <w:lang w:eastAsia="zh-CN"/>
        </w:rPr>
        <w:t>：</w:t>
      </w:r>
    </w:p>
    <w:tbl>
      <w:tblPr>
        <w:tblStyle w:val="af7"/>
        <w:tblW w:w="0" w:type="auto"/>
        <w:shd w:val="pct5" w:color="auto" w:fill="auto"/>
        <w:tblLook w:val="04A0" w:firstRow="1" w:lastRow="0" w:firstColumn="1" w:lastColumn="0" w:noHBand="0" w:noVBand="1"/>
      </w:tblPr>
      <w:tblGrid>
        <w:gridCol w:w="9631"/>
      </w:tblGrid>
      <w:tr w:rsidR="003019A9" w14:paraId="63DA0AC3" w14:textId="77777777" w:rsidTr="003019A9">
        <w:tc>
          <w:tcPr>
            <w:tcW w:w="9631" w:type="dxa"/>
            <w:shd w:val="pct5" w:color="auto" w:fill="auto"/>
          </w:tcPr>
          <w:p w14:paraId="7A4111BA" w14:textId="77777777" w:rsidR="003019A9" w:rsidRPr="003019A9" w:rsidRDefault="003019A9" w:rsidP="003019A9">
            <w:pPr>
              <w:keepNext/>
              <w:keepLines/>
              <w:overflowPunct/>
              <w:autoSpaceDE/>
              <w:autoSpaceDN/>
              <w:adjustRightInd/>
              <w:spacing w:before="120"/>
              <w:ind w:left="1418" w:hanging="1418"/>
              <w:textAlignment w:val="auto"/>
              <w:outlineLvl w:val="3"/>
              <w:rPr>
                <w:rFonts w:ascii="Arial" w:eastAsia="宋体" w:hAnsi="Arial"/>
                <w:sz w:val="24"/>
                <w:lang w:eastAsia="ko-KR"/>
              </w:rPr>
            </w:pPr>
            <w:r w:rsidRPr="003019A9">
              <w:rPr>
                <w:rFonts w:ascii="Arial" w:eastAsia="宋体" w:hAnsi="Arial"/>
                <w:sz w:val="24"/>
                <w:lang w:eastAsia="ko-KR"/>
              </w:rPr>
              <w:lastRenderedPageBreak/>
              <w:t>8.</w:t>
            </w:r>
            <w:proofErr w:type="gramStart"/>
            <w:r w:rsidRPr="003019A9">
              <w:rPr>
                <w:rFonts w:ascii="Arial" w:eastAsia="宋体" w:hAnsi="Arial"/>
                <w:sz w:val="24"/>
                <w:lang w:eastAsia="ko-KR"/>
              </w:rPr>
              <w:t>4.y.</w:t>
            </w:r>
            <w:proofErr w:type="gramEnd"/>
            <w:r w:rsidRPr="003019A9">
              <w:rPr>
                <w:rFonts w:ascii="Arial" w:eastAsia="宋体" w:hAnsi="Arial"/>
                <w:sz w:val="24"/>
                <w:lang w:eastAsia="ko-KR"/>
              </w:rPr>
              <w:t>2</w:t>
            </w:r>
            <w:r w:rsidRPr="003019A9">
              <w:rPr>
                <w:rFonts w:ascii="Arial" w:eastAsia="宋体" w:hAnsi="Arial"/>
                <w:sz w:val="24"/>
                <w:lang w:eastAsia="ko-KR"/>
              </w:rPr>
              <w:tab/>
              <w:t>Successful Operation</w:t>
            </w:r>
          </w:p>
          <w:p w14:paraId="2D51F9E4" w14:textId="3C75E70A" w:rsidR="003019A9" w:rsidRPr="003019A9" w:rsidRDefault="002C4F3B" w:rsidP="003019A9">
            <w:pPr>
              <w:keepNext/>
              <w:keepLines/>
              <w:overflowPunct/>
              <w:autoSpaceDE/>
              <w:autoSpaceDN/>
              <w:adjustRightInd/>
              <w:spacing w:before="60"/>
              <w:jc w:val="center"/>
              <w:textAlignment w:val="auto"/>
              <w:rPr>
                <w:rFonts w:ascii="Arial" w:eastAsia="Malgun Gothic" w:hAnsi="Arial"/>
                <w:b/>
                <w:lang w:eastAsia="ko-KR"/>
              </w:rPr>
            </w:pPr>
            <w:r w:rsidRPr="00846096">
              <w:rPr>
                <w:noProof/>
                <w:lang w:eastAsia="ko-KR"/>
              </w:rPr>
              <w:object w:dxaOrig="5673" w:dyaOrig="2355" w14:anchorId="332C1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24.2pt" o:ole="">
                  <v:imagedata r:id="rId10" o:title=""/>
                </v:shape>
                <o:OLEObject Type="Embed" ProgID="Word.Picture.8" ShapeID="_x0000_i1025" DrawAspect="Content" ObjectID="_1816762920" r:id="rId11"/>
              </w:object>
            </w:r>
          </w:p>
          <w:p w14:paraId="3CEC7A44" w14:textId="511BA243" w:rsidR="003019A9" w:rsidRPr="003019A9" w:rsidRDefault="003019A9" w:rsidP="003019A9">
            <w:pPr>
              <w:keepLines/>
              <w:overflowPunct/>
              <w:autoSpaceDE/>
              <w:autoSpaceDN/>
              <w:adjustRightInd/>
              <w:spacing w:after="240"/>
              <w:jc w:val="center"/>
              <w:textAlignment w:val="auto"/>
              <w:rPr>
                <w:rFonts w:ascii="Arial" w:eastAsia="宋体" w:hAnsi="Arial"/>
                <w:b/>
                <w:lang w:eastAsia="ko-KR"/>
              </w:rPr>
            </w:pPr>
            <w:r w:rsidRPr="003019A9">
              <w:rPr>
                <w:rFonts w:ascii="Arial" w:eastAsia="宋体" w:hAnsi="Arial"/>
                <w:b/>
                <w:lang w:eastAsia="ko-KR"/>
              </w:rPr>
              <w:t>Figure 8.4.y.2-1: CLI Indication, successful operation</w:t>
            </w:r>
          </w:p>
          <w:p w14:paraId="048B7062" w14:textId="2851F351" w:rsidR="003019A9" w:rsidRPr="003019A9" w:rsidRDefault="003019A9" w:rsidP="003019A9">
            <w:pPr>
              <w:overflowPunct/>
              <w:autoSpaceDE/>
              <w:autoSpaceDN/>
              <w:adjustRightInd/>
              <w:textAlignment w:val="auto"/>
              <w:rPr>
                <w:rFonts w:eastAsia="Yu Mincho"/>
                <w:lang w:eastAsia="en-US"/>
              </w:rPr>
            </w:pPr>
            <w:r w:rsidRPr="003019A9">
              <w:rPr>
                <w:rFonts w:eastAsia="宋体"/>
                <w:lang w:eastAsia="en-US"/>
              </w:rPr>
              <w:t>NG-RAN node</w:t>
            </w:r>
            <w:r w:rsidRPr="003019A9">
              <w:rPr>
                <w:rFonts w:eastAsia="宋体"/>
                <w:vertAlign w:val="subscript"/>
                <w:lang w:eastAsia="en-US"/>
              </w:rPr>
              <w:t>1</w:t>
            </w:r>
            <w:r w:rsidRPr="003019A9">
              <w:rPr>
                <w:rFonts w:eastAsia="Yu Mincho"/>
                <w:lang w:eastAsia="en-US"/>
              </w:rPr>
              <w:t xml:space="preserve"> initiates the procedure by sending the CLI INDICATION message </w:t>
            </w:r>
            <w:r w:rsidRPr="003019A9">
              <w:rPr>
                <w:rFonts w:eastAsia="宋体"/>
                <w:lang w:eastAsia="en-US"/>
              </w:rPr>
              <w:t>to</w:t>
            </w:r>
            <w:r w:rsidRPr="003019A9">
              <w:rPr>
                <w:rFonts w:eastAsia="宋体"/>
                <w:vertAlign w:val="subscript"/>
                <w:lang w:eastAsia="en-US"/>
              </w:rPr>
              <w:t xml:space="preserve"> </w:t>
            </w:r>
            <w:r w:rsidRPr="003019A9">
              <w:rPr>
                <w:rFonts w:eastAsia="Yu Mincho"/>
                <w:lang w:eastAsia="en-US"/>
              </w:rPr>
              <w:t>NG-RAN node</w:t>
            </w:r>
            <w:r w:rsidRPr="003019A9">
              <w:rPr>
                <w:rFonts w:eastAsia="Yu Mincho"/>
                <w:vertAlign w:val="subscript"/>
                <w:lang w:eastAsia="en-US"/>
              </w:rPr>
              <w:t>2</w:t>
            </w:r>
            <w:r w:rsidRPr="003019A9">
              <w:rPr>
                <w:rFonts w:eastAsia="Yu Mincho"/>
                <w:lang w:eastAsia="en-US"/>
              </w:rPr>
              <w:t>.</w:t>
            </w:r>
          </w:p>
          <w:p w14:paraId="74630031" w14:textId="77777777" w:rsidR="003019A9" w:rsidRPr="003019A9" w:rsidRDefault="003019A9" w:rsidP="003019A9">
            <w:pPr>
              <w:rPr>
                <w:rFonts w:eastAsia="宋体"/>
                <w:lang w:eastAsia="zh-CN"/>
              </w:rPr>
            </w:pPr>
            <w:r w:rsidRPr="003019A9">
              <w:rPr>
                <w:rFonts w:eastAsia="宋体" w:hint="eastAsia"/>
                <w:lang w:eastAsia="zh-CN"/>
              </w:rPr>
              <w:t>I</w:t>
            </w:r>
            <w:r w:rsidRPr="003019A9">
              <w:rPr>
                <w:rFonts w:eastAsia="宋体"/>
                <w:lang w:eastAsia="zh-CN"/>
              </w:rPr>
              <w:t xml:space="preserve">f the </w:t>
            </w:r>
            <w:r w:rsidRPr="003019A9">
              <w:rPr>
                <w:rFonts w:eastAsia="宋体"/>
                <w:lang w:eastAsia="ko-KR"/>
              </w:rPr>
              <w:t>CLI INDICATION message is received, the NG-RAN node</w:t>
            </w:r>
            <w:r w:rsidRPr="003019A9">
              <w:rPr>
                <w:rFonts w:eastAsia="宋体"/>
                <w:vertAlign w:val="subscript"/>
                <w:lang w:eastAsia="ko-KR"/>
              </w:rPr>
              <w:t>2</w:t>
            </w:r>
            <w:r w:rsidRPr="003019A9">
              <w:rPr>
                <w:rFonts w:eastAsia="宋体"/>
                <w:lang w:eastAsia="ko-KR"/>
              </w:rPr>
              <w:t xml:space="preserve"> may act as specified in TS38.300 [9].</w:t>
            </w:r>
          </w:p>
          <w:p w14:paraId="1630A942" w14:textId="6AF0343A" w:rsidR="003019A9" w:rsidRPr="003019A9" w:rsidRDefault="003019A9" w:rsidP="003019A9">
            <w:pPr>
              <w:keepLines/>
              <w:overflowPunct/>
              <w:autoSpaceDE/>
              <w:autoSpaceDN/>
              <w:adjustRightInd/>
              <w:ind w:left="1135" w:hanging="851"/>
              <w:textAlignment w:val="auto"/>
              <w:rPr>
                <w:rFonts w:eastAsia="宋体"/>
                <w:color w:val="FF0000"/>
                <w:lang w:eastAsia="zh-CN"/>
              </w:rPr>
            </w:pPr>
            <w:r w:rsidRPr="003019A9">
              <w:rPr>
                <w:rFonts w:eastAsia="宋体" w:hint="eastAsia"/>
                <w:color w:val="FF0000"/>
                <w:highlight w:val="yellow"/>
                <w:lang w:eastAsia="zh-CN"/>
              </w:rPr>
              <w:t>Editor</w:t>
            </w:r>
            <w:r w:rsidRPr="003019A9">
              <w:rPr>
                <w:rFonts w:eastAsia="宋体"/>
                <w:color w:val="FF0000"/>
                <w:highlight w:val="yellow"/>
                <w:lang w:eastAsia="zh-CN"/>
              </w:rPr>
              <w:t>’s Note: The procedure text might be updated pending on further discussion.</w:t>
            </w:r>
          </w:p>
        </w:tc>
      </w:tr>
    </w:tbl>
    <w:p w14:paraId="6D48A481" w14:textId="573AE1D6" w:rsidR="003019A9" w:rsidRDefault="003019A9" w:rsidP="00C531DC">
      <w:pPr>
        <w:overflowPunct/>
        <w:snapToGrid w:val="0"/>
        <w:spacing w:after="120"/>
        <w:jc w:val="both"/>
        <w:textAlignment w:val="auto"/>
        <w:rPr>
          <w:rFonts w:eastAsia="宋体"/>
          <w:bCs/>
          <w:sz w:val="22"/>
          <w:szCs w:val="22"/>
          <w:lang w:eastAsia="zh-CN"/>
        </w:rPr>
      </w:pPr>
    </w:p>
    <w:p w14:paraId="08F6BF10" w14:textId="741FB9E1" w:rsidR="003019A9" w:rsidRDefault="003019A9" w:rsidP="00C531DC">
      <w:pPr>
        <w:overflowPunct/>
        <w:snapToGrid w:val="0"/>
        <w:spacing w:after="120"/>
        <w:jc w:val="both"/>
        <w:textAlignment w:val="auto"/>
        <w:rPr>
          <w:rFonts w:eastAsia="宋体"/>
          <w:bCs/>
          <w:sz w:val="22"/>
          <w:szCs w:val="22"/>
          <w:lang w:eastAsia="zh-CN"/>
        </w:rPr>
      </w:pPr>
      <w:r>
        <w:rPr>
          <w:rFonts w:eastAsia="宋体"/>
          <w:bCs/>
          <w:sz w:val="22"/>
          <w:szCs w:val="22"/>
          <w:lang w:eastAsia="zh-CN"/>
        </w:rPr>
        <w:t xml:space="preserve">For this </w:t>
      </w:r>
      <w:r w:rsidRPr="003019A9">
        <w:rPr>
          <w:rFonts w:eastAsia="宋体"/>
          <w:bCs/>
          <w:sz w:val="22"/>
          <w:szCs w:val="22"/>
          <w:lang w:eastAsia="zh-CN"/>
        </w:rPr>
        <w:t>Editor’s Note</w:t>
      </w:r>
      <w:r>
        <w:rPr>
          <w:rFonts w:eastAsia="宋体"/>
          <w:bCs/>
          <w:sz w:val="22"/>
          <w:szCs w:val="22"/>
          <w:lang w:eastAsia="zh-CN"/>
        </w:rPr>
        <w:t xml:space="preserve">, </w:t>
      </w:r>
      <w:r w:rsidR="00286019">
        <w:rPr>
          <w:rFonts w:eastAsia="宋体"/>
          <w:bCs/>
          <w:sz w:val="22"/>
          <w:szCs w:val="22"/>
          <w:lang w:eastAsia="zh-CN"/>
        </w:rPr>
        <w:t>we</w:t>
      </w:r>
      <w:r>
        <w:rPr>
          <w:rFonts w:eastAsia="宋体"/>
          <w:bCs/>
          <w:sz w:val="22"/>
          <w:szCs w:val="22"/>
          <w:lang w:eastAsia="zh-CN"/>
        </w:rPr>
        <w:t xml:space="preserve"> think the current procedure text is fine to specify the behaviour of receiving NG-RAN node, </w:t>
      </w:r>
      <w:r w:rsidR="00C776D4">
        <w:rPr>
          <w:rFonts w:eastAsia="宋体"/>
          <w:bCs/>
          <w:sz w:val="22"/>
          <w:szCs w:val="22"/>
          <w:lang w:eastAsia="zh-CN"/>
        </w:rPr>
        <w:t>t</w:t>
      </w:r>
      <w:r w:rsidRPr="003019A9">
        <w:rPr>
          <w:rFonts w:eastAsia="宋体"/>
          <w:bCs/>
          <w:sz w:val="22"/>
          <w:szCs w:val="22"/>
          <w:lang w:eastAsia="zh-CN"/>
        </w:rPr>
        <w:t>he Editor’s Note should be removed.</w:t>
      </w:r>
      <w:r w:rsidR="002C4F3B">
        <w:rPr>
          <w:rFonts w:eastAsia="宋体"/>
          <w:bCs/>
          <w:sz w:val="22"/>
          <w:szCs w:val="22"/>
          <w:lang w:eastAsia="zh-CN"/>
        </w:rPr>
        <w:t xml:space="preserve"> And the message name in the figure should be updated accordingly. </w:t>
      </w:r>
    </w:p>
    <w:p w14:paraId="77443026" w14:textId="09DC5416" w:rsidR="003019A9" w:rsidRPr="003019A9" w:rsidRDefault="003019A9" w:rsidP="003019A9">
      <w:pPr>
        <w:overflowPunct/>
        <w:autoSpaceDE/>
        <w:autoSpaceDN/>
        <w:adjustRightInd/>
        <w:textAlignment w:val="auto"/>
        <w:rPr>
          <w:rFonts w:eastAsia="宋体"/>
          <w:sz w:val="22"/>
          <w:lang w:eastAsia="zh-CN"/>
        </w:rPr>
      </w:pPr>
      <w:r w:rsidRPr="003019A9">
        <w:rPr>
          <w:rFonts w:eastAsia="MS Mincho"/>
          <w:b/>
          <w:sz w:val="22"/>
          <w:lang w:eastAsia="en-US"/>
        </w:rPr>
        <w:t xml:space="preserve">Proposal 1: Remove the </w:t>
      </w:r>
      <w:r w:rsidRPr="003019A9">
        <w:rPr>
          <w:rFonts w:eastAsia="宋体"/>
          <w:b/>
          <w:sz w:val="22"/>
          <w:lang w:eastAsia="zh-CN"/>
        </w:rPr>
        <w:t>Editor’s Note in section 8.4.y CLI Indication procedure about the procedure text</w:t>
      </w:r>
      <w:r w:rsidR="002C4F3B">
        <w:rPr>
          <w:rFonts w:eastAsia="宋体"/>
          <w:b/>
          <w:sz w:val="22"/>
          <w:lang w:eastAsia="zh-CN"/>
        </w:rPr>
        <w:t xml:space="preserve">, and update the message name in </w:t>
      </w:r>
      <w:r w:rsidR="00D5316F">
        <w:rPr>
          <w:rFonts w:eastAsia="宋体" w:hint="eastAsia"/>
          <w:b/>
          <w:sz w:val="22"/>
          <w:lang w:eastAsia="zh-CN"/>
        </w:rPr>
        <w:t>F</w:t>
      </w:r>
      <w:r w:rsidR="002C4F3B">
        <w:rPr>
          <w:rFonts w:eastAsia="宋体"/>
          <w:b/>
          <w:sz w:val="22"/>
          <w:lang w:eastAsia="zh-CN"/>
        </w:rPr>
        <w:t>igure</w:t>
      </w:r>
      <w:r w:rsidR="008313BE">
        <w:rPr>
          <w:rFonts w:eastAsia="宋体"/>
          <w:b/>
          <w:sz w:val="22"/>
          <w:lang w:eastAsia="zh-CN"/>
        </w:rPr>
        <w:t xml:space="preserve"> </w:t>
      </w:r>
      <w:r w:rsidR="00D5316F">
        <w:rPr>
          <w:rFonts w:eastAsia="宋体"/>
          <w:b/>
          <w:sz w:val="22"/>
          <w:lang w:eastAsia="zh-CN"/>
        </w:rPr>
        <w:t>8.4.6.2-1</w:t>
      </w:r>
      <w:r w:rsidRPr="003019A9">
        <w:rPr>
          <w:rFonts w:eastAsia="宋体"/>
          <w:b/>
          <w:sz w:val="22"/>
          <w:lang w:eastAsia="zh-CN"/>
        </w:rPr>
        <w:t>.</w:t>
      </w:r>
    </w:p>
    <w:p w14:paraId="63441900" w14:textId="022E3491" w:rsidR="002C2EF3" w:rsidRPr="002C2EF3" w:rsidRDefault="002C2EF3" w:rsidP="002C2EF3">
      <w:pPr>
        <w:spacing w:before="100" w:beforeAutospacing="1" w:after="100" w:afterAutospacing="1"/>
        <w:jc w:val="both"/>
        <w:rPr>
          <w:rFonts w:eastAsia="宋体"/>
          <w:b/>
          <w:u w:val="single"/>
          <w:lang w:eastAsia="zh-CN"/>
        </w:rPr>
      </w:pPr>
      <w:r w:rsidRPr="00B06D71">
        <w:rPr>
          <w:rFonts w:eastAsia="宋体" w:hint="eastAsia"/>
          <w:b/>
          <w:u w:val="single"/>
          <w:lang w:eastAsia="zh-CN"/>
        </w:rPr>
        <w:t>I</w:t>
      </w:r>
      <w:r w:rsidRPr="00B06D71">
        <w:rPr>
          <w:rFonts w:eastAsia="宋体"/>
          <w:b/>
          <w:u w:val="single"/>
          <w:lang w:eastAsia="zh-CN"/>
        </w:rPr>
        <w:t xml:space="preserve">ssue </w:t>
      </w:r>
      <w:r>
        <w:rPr>
          <w:rFonts w:eastAsia="宋体"/>
          <w:b/>
          <w:u w:val="single"/>
          <w:lang w:eastAsia="zh-CN"/>
        </w:rPr>
        <w:t>2</w:t>
      </w:r>
      <w:r w:rsidRPr="00B06D71">
        <w:rPr>
          <w:rFonts w:eastAsia="宋体"/>
          <w:b/>
          <w:u w:val="single"/>
          <w:lang w:eastAsia="zh-CN"/>
        </w:rPr>
        <w:t xml:space="preserve">: </w:t>
      </w:r>
      <w:r>
        <w:rPr>
          <w:rFonts w:eastAsia="宋体"/>
          <w:b/>
          <w:u w:val="single"/>
          <w:lang w:eastAsia="zh-CN"/>
        </w:rPr>
        <w:t xml:space="preserve">FFS about </w:t>
      </w:r>
      <w:r w:rsidRPr="002C2EF3">
        <w:rPr>
          <w:rFonts w:eastAsia="宋体"/>
          <w:b/>
          <w:u w:val="single"/>
          <w:lang w:eastAsia="zh-CN"/>
        </w:rPr>
        <w:t>SBFD Configuration</w:t>
      </w:r>
    </w:p>
    <w:p w14:paraId="721A763B" w14:textId="1851F5D3" w:rsidR="00C776D4" w:rsidRDefault="00FE42C0" w:rsidP="00C531DC">
      <w:pPr>
        <w:overflowPunct/>
        <w:snapToGrid w:val="0"/>
        <w:spacing w:after="120"/>
        <w:jc w:val="both"/>
        <w:textAlignment w:val="auto"/>
        <w:rPr>
          <w:rFonts w:eastAsia="宋体"/>
          <w:bCs/>
          <w:sz w:val="22"/>
          <w:szCs w:val="22"/>
          <w:lang w:eastAsia="zh-CN"/>
        </w:rPr>
      </w:pPr>
      <w:r>
        <w:rPr>
          <w:rFonts w:eastAsia="宋体"/>
          <w:bCs/>
          <w:sz w:val="22"/>
          <w:szCs w:val="22"/>
          <w:lang w:eastAsia="zh-CN"/>
        </w:rPr>
        <w:t xml:space="preserve">As </w:t>
      </w:r>
      <w:r w:rsidR="00C776D4">
        <w:rPr>
          <w:rFonts w:eastAsia="宋体"/>
          <w:bCs/>
          <w:sz w:val="22"/>
          <w:szCs w:val="22"/>
          <w:lang w:eastAsia="zh-CN"/>
        </w:rPr>
        <w:t xml:space="preserve">the field </w:t>
      </w:r>
      <w:r w:rsidR="00C776D4" w:rsidRPr="00C776D4">
        <w:rPr>
          <w:rFonts w:eastAsia="宋体"/>
          <w:bCs/>
          <w:i/>
          <w:sz w:val="22"/>
          <w:szCs w:val="22"/>
          <w:lang w:eastAsia="zh-CN"/>
        </w:rPr>
        <w:t>SBFD Configuration</w:t>
      </w:r>
      <w:r w:rsidR="00C776D4">
        <w:rPr>
          <w:rFonts w:eastAsia="宋体"/>
          <w:bCs/>
          <w:sz w:val="22"/>
          <w:szCs w:val="22"/>
          <w:lang w:eastAsia="zh-CN"/>
        </w:rPr>
        <w:t xml:space="preserve"> IE is still FFS in </w:t>
      </w:r>
      <w:proofErr w:type="spellStart"/>
      <w:r w:rsidR="00C776D4">
        <w:rPr>
          <w:rFonts w:eastAsia="宋体"/>
          <w:bCs/>
          <w:sz w:val="22"/>
          <w:szCs w:val="22"/>
          <w:lang w:eastAsia="zh-CN"/>
        </w:rPr>
        <w:t>XnAP</w:t>
      </w:r>
      <w:proofErr w:type="spellEnd"/>
      <w:r w:rsidR="00987DFD">
        <w:rPr>
          <w:rFonts w:eastAsia="宋体"/>
          <w:bCs/>
          <w:sz w:val="22"/>
          <w:szCs w:val="22"/>
          <w:lang w:eastAsia="zh-CN"/>
        </w:rPr>
        <w:t xml:space="preserve"> BL CR</w:t>
      </w:r>
      <w:r w:rsidR="00C776D4">
        <w:rPr>
          <w:rFonts w:eastAsia="宋体"/>
          <w:bCs/>
          <w:sz w:val="22"/>
          <w:szCs w:val="22"/>
          <w:lang w:eastAsia="zh-CN"/>
        </w:rPr>
        <w:t xml:space="preserve">, </w:t>
      </w:r>
      <w:r w:rsidR="00A447B6">
        <w:rPr>
          <w:rFonts w:eastAsia="宋体"/>
          <w:bCs/>
          <w:sz w:val="22"/>
          <w:szCs w:val="22"/>
          <w:lang w:eastAsia="zh-CN"/>
        </w:rPr>
        <w:t>and</w:t>
      </w:r>
      <w:r w:rsidR="00A447B6" w:rsidRPr="00C776D4">
        <w:rPr>
          <w:rFonts w:eastAsia="宋体"/>
          <w:bCs/>
          <w:sz w:val="22"/>
          <w:szCs w:val="22"/>
          <w:lang w:eastAsia="zh-CN"/>
        </w:rPr>
        <w:t xml:space="preserve"> </w:t>
      </w:r>
      <w:r w:rsidR="00C776D4" w:rsidRPr="00C776D4">
        <w:rPr>
          <w:rFonts w:eastAsia="宋体"/>
          <w:bCs/>
          <w:sz w:val="22"/>
          <w:szCs w:val="22"/>
          <w:lang w:eastAsia="zh-CN"/>
        </w:rPr>
        <w:t>RAN2 has not yet completed the signaling design</w:t>
      </w:r>
      <w:r w:rsidR="00C776D4">
        <w:rPr>
          <w:rFonts w:eastAsia="宋体"/>
          <w:bCs/>
          <w:sz w:val="22"/>
          <w:szCs w:val="22"/>
          <w:lang w:eastAsia="zh-CN"/>
        </w:rPr>
        <w:t xml:space="preserve"> </w:t>
      </w:r>
      <w:r w:rsidR="00C776D4">
        <w:rPr>
          <w:rFonts w:eastAsia="宋体" w:hint="eastAsia"/>
          <w:bCs/>
          <w:sz w:val="22"/>
          <w:szCs w:val="22"/>
          <w:lang w:eastAsia="zh-CN"/>
        </w:rPr>
        <w:t>till</w:t>
      </w:r>
      <w:r w:rsidR="00C776D4">
        <w:rPr>
          <w:rFonts w:eastAsia="宋体"/>
          <w:bCs/>
          <w:sz w:val="22"/>
          <w:szCs w:val="22"/>
          <w:lang w:eastAsia="zh-CN"/>
        </w:rPr>
        <w:t xml:space="preserve"> </w:t>
      </w:r>
      <w:r w:rsidR="00C776D4">
        <w:rPr>
          <w:rFonts w:eastAsia="宋体" w:hint="eastAsia"/>
          <w:bCs/>
          <w:sz w:val="22"/>
          <w:szCs w:val="22"/>
          <w:lang w:eastAsia="zh-CN"/>
        </w:rPr>
        <w:t>last</w:t>
      </w:r>
      <w:r w:rsidR="00C776D4">
        <w:rPr>
          <w:rFonts w:eastAsia="宋体"/>
          <w:bCs/>
          <w:sz w:val="22"/>
          <w:szCs w:val="22"/>
          <w:lang w:eastAsia="zh-CN"/>
        </w:rPr>
        <w:t xml:space="preserve"> </w:t>
      </w:r>
      <w:r w:rsidR="00C776D4">
        <w:rPr>
          <w:rFonts w:eastAsia="宋体" w:hint="eastAsia"/>
          <w:bCs/>
          <w:sz w:val="22"/>
          <w:szCs w:val="22"/>
          <w:lang w:eastAsia="zh-CN"/>
        </w:rPr>
        <w:t>mee</w:t>
      </w:r>
      <w:r w:rsidR="00C776D4">
        <w:rPr>
          <w:rFonts w:eastAsia="宋体"/>
          <w:bCs/>
          <w:sz w:val="22"/>
          <w:szCs w:val="22"/>
          <w:lang w:eastAsia="zh-CN"/>
        </w:rPr>
        <w:t xml:space="preserve">ting. In RAN2#130 meeting, there was endorsed RRC running </w:t>
      </w:r>
      <w:r w:rsidR="00A447B6">
        <w:rPr>
          <w:rFonts w:eastAsia="宋体"/>
          <w:bCs/>
          <w:sz w:val="22"/>
          <w:szCs w:val="22"/>
          <w:lang w:eastAsia="zh-CN"/>
        </w:rPr>
        <w:t>CR [</w:t>
      </w:r>
      <w:r w:rsidR="00CD6C33">
        <w:rPr>
          <w:rFonts w:eastAsia="宋体"/>
          <w:bCs/>
          <w:sz w:val="22"/>
          <w:szCs w:val="22"/>
          <w:lang w:eastAsia="zh-CN"/>
        </w:rPr>
        <w:t xml:space="preserve">2], in which the SBFD time and frequency configuration are given as </w:t>
      </w:r>
      <w:r w:rsidR="008735DE">
        <w:rPr>
          <w:rFonts w:eastAsia="宋体"/>
          <w:bCs/>
          <w:sz w:val="22"/>
          <w:szCs w:val="22"/>
          <w:lang w:eastAsia="zh-CN"/>
        </w:rPr>
        <w:t>the highlight</w:t>
      </w:r>
      <w:r w:rsidR="00A447B6">
        <w:rPr>
          <w:rFonts w:eastAsia="宋体"/>
          <w:bCs/>
          <w:sz w:val="22"/>
          <w:szCs w:val="22"/>
          <w:lang w:eastAsia="zh-CN"/>
        </w:rPr>
        <w:t>ed</w:t>
      </w:r>
      <w:r w:rsidR="008735DE">
        <w:rPr>
          <w:rFonts w:eastAsia="宋体"/>
          <w:bCs/>
          <w:sz w:val="22"/>
          <w:szCs w:val="22"/>
          <w:lang w:eastAsia="zh-CN"/>
        </w:rPr>
        <w:t xml:space="preserve"> part</w:t>
      </w:r>
      <w:r w:rsidR="00CD6C33">
        <w:rPr>
          <w:rFonts w:eastAsia="宋体"/>
          <w:bCs/>
          <w:sz w:val="22"/>
          <w:szCs w:val="22"/>
          <w:lang w:eastAsia="zh-CN"/>
        </w:rPr>
        <w:t>:</w:t>
      </w:r>
      <w:r w:rsidR="00C776D4">
        <w:rPr>
          <w:rFonts w:eastAsia="宋体"/>
          <w:bCs/>
          <w:sz w:val="22"/>
          <w:szCs w:val="22"/>
          <w:lang w:eastAsia="zh-CN"/>
        </w:rPr>
        <w:t xml:space="preserve"> </w:t>
      </w:r>
    </w:p>
    <w:tbl>
      <w:tblPr>
        <w:tblStyle w:val="af7"/>
        <w:tblW w:w="0" w:type="auto"/>
        <w:shd w:val="pct5" w:color="auto" w:fill="auto"/>
        <w:tblLook w:val="04A0" w:firstRow="1" w:lastRow="0" w:firstColumn="1" w:lastColumn="0" w:noHBand="0" w:noVBand="1"/>
      </w:tblPr>
      <w:tblGrid>
        <w:gridCol w:w="9631"/>
      </w:tblGrid>
      <w:tr w:rsidR="00CD6C33" w14:paraId="6409A48B" w14:textId="77777777" w:rsidTr="00CD6C33">
        <w:tc>
          <w:tcPr>
            <w:tcW w:w="9631" w:type="dxa"/>
            <w:shd w:val="pct5" w:color="auto" w:fill="auto"/>
          </w:tcPr>
          <w:p w14:paraId="3583C503"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TDD-UL-DL-</w:t>
            </w:r>
            <w:proofErr w:type="gramStart"/>
            <w:r w:rsidRPr="00CD6C33">
              <w:rPr>
                <w:rFonts w:ascii="Courier New" w:hAnsi="Courier New"/>
                <w:sz w:val="16"/>
                <w:lang w:eastAsia="en-GB"/>
              </w:rPr>
              <w:t>Pattern ::=</w:t>
            </w:r>
            <w:proofErr w:type="gramEnd"/>
            <w:r w:rsidRPr="00CD6C33">
              <w:rPr>
                <w:rFonts w:ascii="Courier New" w:hAnsi="Courier New"/>
                <w:sz w:val="16"/>
                <w:lang w:eastAsia="en-GB"/>
              </w:rPr>
              <w:t xml:space="preserve">               </w:t>
            </w:r>
            <w:r w:rsidRPr="00CD6C33">
              <w:rPr>
                <w:rFonts w:ascii="Courier New" w:hAnsi="Courier New"/>
                <w:color w:val="993366"/>
                <w:sz w:val="16"/>
                <w:lang w:eastAsia="en-GB"/>
              </w:rPr>
              <w:t>SEQUENCE</w:t>
            </w:r>
            <w:r w:rsidRPr="00CD6C33">
              <w:rPr>
                <w:rFonts w:ascii="Courier New" w:hAnsi="Courier New"/>
                <w:sz w:val="16"/>
                <w:lang w:eastAsia="en-GB"/>
              </w:rPr>
              <w:t xml:space="preserve"> {</w:t>
            </w:r>
          </w:p>
          <w:p w14:paraId="1B29D564"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dl-UL-</w:t>
            </w:r>
            <w:proofErr w:type="spellStart"/>
            <w:r w:rsidRPr="00CD6C33">
              <w:rPr>
                <w:rFonts w:ascii="Courier New" w:hAnsi="Courier New"/>
                <w:sz w:val="16"/>
                <w:lang w:eastAsia="en-GB"/>
              </w:rPr>
              <w:t>TransmissionPeriodicity</w:t>
            </w:r>
            <w:proofErr w:type="spellEnd"/>
            <w:r w:rsidRPr="00CD6C33">
              <w:rPr>
                <w:rFonts w:ascii="Courier New" w:hAnsi="Courier New"/>
                <w:sz w:val="16"/>
                <w:lang w:eastAsia="en-GB"/>
              </w:rPr>
              <w:t xml:space="preserve">       </w:t>
            </w:r>
            <w:r w:rsidRPr="00CD6C33">
              <w:rPr>
                <w:rFonts w:ascii="Courier New" w:hAnsi="Courier New"/>
                <w:color w:val="993366"/>
                <w:sz w:val="16"/>
                <w:lang w:eastAsia="en-GB"/>
              </w:rPr>
              <w:t>ENUMERATED</w:t>
            </w:r>
            <w:r w:rsidRPr="00CD6C33">
              <w:rPr>
                <w:rFonts w:ascii="Courier New" w:hAnsi="Courier New"/>
                <w:sz w:val="16"/>
                <w:lang w:eastAsia="en-GB"/>
              </w:rPr>
              <w:t xml:space="preserve"> {ms0p5, ms0p625, ms1, ms1p25, ms2, ms2p5, ms5, ms10},</w:t>
            </w:r>
          </w:p>
          <w:p w14:paraId="2EEC13E1"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roofErr w:type="spellStart"/>
            <w:r w:rsidRPr="00CD6C33">
              <w:rPr>
                <w:rFonts w:ascii="Courier New" w:hAnsi="Courier New"/>
                <w:sz w:val="16"/>
                <w:lang w:eastAsia="en-GB"/>
              </w:rPr>
              <w:t>nrofDownlinkSlots</w:t>
            </w:r>
            <w:proofErr w:type="spellEnd"/>
            <w:r w:rsidRPr="00CD6C33">
              <w:rPr>
                <w:rFonts w:ascii="Courier New" w:hAnsi="Courier New"/>
                <w:sz w:val="16"/>
                <w:lang w:eastAsia="en-GB"/>
              </w:rPr>
              <w:t xml:space="preserve">                   </w:t>
            </w:r>
            <w:r w:rsidRPr="00CD6C33">
              <w:rPr>
                <w:rFonts w:ascii="Courier New" w:hAnsi="Courier New"/>
                <w:color w:val="993366"/>
                <w:sz w:val="16"/>
                <w:lang w:eastAsia="en-GB"/>
              </w:rPr>
              <w:t>INTEGER</w:t>
            </w:r>
            <w:r w:rsidRPr="00CD6C33">
              <w:rPr>
                <w:rFonts w:ascii="Courier New" w:hAnsi="Courier New"/>
                <w:sz w:val="16"/>
                <w:lang w:eastAsia="en-GB"/>
              </w:rPr>
              <w:t xml:space="preserve"> (</w:t>
            </w:r>
            <w:proofErr w:type="gramStart"/>
            <w:r w:rsidRPr="00CD6C33">
              <w:rPr>
                <w:rFonts w:ascii="Courier New" w:hAnsi="Courier New"/>
                <w:sz w:val="16"/>
                <w:lang w:eastAsia="en-GB"/>
              </w:rPr>
              <w:t>0..</w:t>
            </w:r>
            <w:proofErr w:type="gramEnd"/>
            <w:r w:rsidRPr="00CD6C33">
              <w:rPr>
                <w:rFonts w:ascii="Courier New" w:hAnsi="Courier New"/>
                <w:sz w:val="16"/>
                <w:lang w:eastAsia="en-GB"/>
              </w:rPr>
              <w:t>maxNrofSlots),</w:t>
            </w:r>
          </w:p>
          <w:p w14:paraId="31C35B35"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roofErr w:type="spellStart"/>
            <w:r w:rsidRPr="00CD6C33">
              <w:rPr>
                <w:rFonts w:ascii="Courier New" w:hAnsi="Courier New"/>
                <w:sz w:val="16"/>
                <w:lang w:eastAsia="en-GB"/>
              </w:rPr>
              <w:t>nrofDownlinkSymbols</w:t>
            </w:r>
            <w:proofErr w:type="spellEnd"/>
            <w:r w:rsidRPr="00CD6C33">
              <w:rPr>
                <w:rFonts w:ascii="Courier New" w:hAnsi="Courier New"/>
                <w:sz w:val="16"/>
                <w:lang w:eastAsia="en-GB"/>
              </w:rPr>
              <w:t xml:space="preserve">                 </w:t>
            </w:r>
            <w:r w:rsidRPr="00CD6C33">
              <w:rPr>
                <w:rFonts w:ascii="Courier New" w:hAnsi="Courier New"/>
                <w:color w:val="993366"/>
                <w:sz w:val="16"/>
                <w:lang w:eastAsia="en-GB"/>
              </w:rPr>
              <w:t>INTEGER</w:t>
            </w:r>
            <w:r w:rsidRPr="00CD6C33">
              <w:rPr>
                <w:rFonts w:ascii="Courier New" w:hAnsi="Courier New"/>
                <w:sz w:val="16"/>
                <w:lang w:eastAsia="en-GB"/>
              </w:rPr>
              <w:t xml:space="preserve"> (</w:t>
            </w:r>
            <w:proofErr w:type="gramStart"/>
            <w:r w:rsidRPr="00CD6C33">
              <w:rPr>
                <w:rFonts w:ascii="Courier New" w:hAnsi="Courier New"/>
                <w:sz w:val="16"/>
                <w:lang w:eastAsia="en-GB"/>
              </w:rPr>
              <w:t>0..</w:t>
            </w:r>
            <w:proofErr w:type="gramEnd"/>
            <w:r w:rsidRPr="00CD6C33">
              <w:rPr>
                <w:rFonts w:ascii="Courier New" w:hAnsi="Courier New"/>
                <w:sz w:val="16"/>
                <w:lang w:eastAsia="en-GB"/>
              </w:rPr>
              <w:t>maxNrofSymbols-1),</w:t>
            </w:r>
          </w:p>
          <w:p w14:paraId="2E8ECA22"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roofErr w:type="spellStart"/>
            <w:r w:rsidRPr="00CD6C33">
              <w:rPr>
                <w:rFonts w:ascii="Courier New" w:hAnsi="Courier New"/>
                <w:sz w:val="16"/>
                <w:lang w:eastAsia="en-GB"/>
              </w:rPr>
              <w:t>nrofUplinkSlots</w:t>
            </w:r>
            <w:proofErr w:type="spellEnd"/>
            <w:r w:rsidRPr="00CD6C33">
              <w:rPr>
                <w:rFonts w:ascii="Courier New" w:hAnsi="Courier New"/>
                <w:sz w:val="16"/>
                <w:lang w:eastAsia="en-GB"/>
              </w:rPr>
              <w:t xml:space="preserve">                     </w:t>
            </w:r>
            <w:r w:rsidRPr="00CD6C33">
              <w:rPr>
                <w:rFonts w:ascii="Courier New" w:hAnsi="Courier New"/>
                <w:color w:val="993366"/>
                <w:sz w:val="16"/>
                <w:lang w:eastAsia="en-GB"/>
              </w:rPr>
              <w:t>INTEGER</w:t>
            </w:r>
            <w:r w:rsidRPr="00CD6C33">
              <w:rPr>
                <w:rFonts w:ascii="Courier New" w:hAnsi="Courier New"/>
                <w:sz w:val="16"/>
                <w:lang w:eastAsia="en-GB"/>
              </w:rPr>
              <w:t xml:space="preserve"> (</w:t>
            </w:r>
            <w:proofErr w:type="gramStart"/>
            <w:r w:rsidRPr="00CD6C33">
              <w:rPr>
                <w:rFonts w:ascii="Courier New" w:hAnsi="Courier New"/>
                <w:sz w:val="16"/>
                <w:lang w:eastAsia="en-GB"/>
              </w:rPr>
              <w:t>0..</w:t>
            </w:r>
            <w:proofErr w:type="gramEnd"/>
            <w:r w:rsidRPr="00CD6C33">
              <w:rPr>
                <w:rFonts w:ascii="Courier New" w:hAnsi="Courier New"/>
                <w:sz w:val="16"/>
                <w:lang w:eastAsia="en-GB"/>
              </w:rPr>
              <w:t>maxNrofSlots),</w:t>
            </w:r>
          </w:p>
          <w:p w14:paraId="36ED57F0"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roofErr w:type="spellStart"/>
            <w:r w:rsidRPr="00CD6C33">
              <w:rPr>
                <w:rFonts w:ascii="Courier New" w:hAnsi="Courier New"/>
                <w:sz w:val="16"/>
                <w:lang w:eastAsia="en-GB"/>
              </w:rPr>
              <w:t>nrofUplinkSymbols</w:t>
            </w:r>
            <w:proofErr w:type="spellEnd"/>
            <w:r w:rsidRPr="00CD6C33">
              <w:rPr>
                <w:rFonts w:ascii="Courier New" w:hAnsi="Courier New"/>
                <w:sz w:val="16"/>
                <w:lang w:eastAsia="en-GB"/>
              </w:rPr>
              <w:t xml:space="preserve">                   </w:t>
            </w:r>
            <w:r w:rsidRPr="00CD6C33">
              <w:rPr>
                <w:rFonts w:ascii="Courier New" w:hAnsi="Courier New"/>
                <w:color w:val="993366"/>
                <w:sz w:val="16"/>
                <w:lang w:eastAsia="en-GB"/>
              </w:rPr>
              <w:t>INTEGER</w:t>
            </w:r>
            <w:r w:rsidRPr="00CD6C33">
              <w:rPr>
                <w:rFonts w:ascii="Courier New" w:hAnsi="Courier New"/>
                <w:sz w:val="16"/>
                <w:lang w:eastAsia="en-GB"/>
              </w:rPr>
              <w:t xml:space="preserve"> (</w:t>
            </w:r>
            <w:proofErr w:type="gramStart"/>
            <w:r w:rsidRPr="00CD6C33">
              <w:rPr>
                <w:rFonts w:ascii="Courier New" w:hAnsi="Courier New"/>
                <w:sz w:val="16"/>
                <w:lang w:eastAsia="en-GB"/>
              </w:rPr>
              <w:t>0..</w:t>
            </w:r>
            <w:proofErr w:type="gramEnd"/>
            <w:r w:rsidRPr="00CD6C33">
              <w:rPr>
                <w:rFonts w:ascii="Courier New" w:hAnsi="Courier New"/>
                <w:sz w:val="16"/>
                <w:lang w:eastAsia="en-GB"/>
              </w:rPr>
              <w:t>maxNrofSymbols-1),</w:t>
            </w:r>
          </w:p>
          <w:p w14:paraId="4A536702"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
          <w:p w14:paraId="7CA382E0"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
          <w:p w14:paraId="27E0D2B3"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D6C33">
              <w:rPr>
                <w:rFonts w:ascii="Courier New" w:hAnsi="Courier New"/>
                <w:sz w:val="16"/>
                <w:lang w:eastAsia="en-GB"/>
              </w:rPr>
              <w:lastRenderedPageBreak/>
              <w:t xml:space="preserve">    dl-UL-TransmissionPeriodicity-v1530     </w:t>
            </w:r>
            <w:r w:rsidRPr="00CD6C33">
              <w:rPr>
                <w:rFonts w:ascii="Courier New" w:hAnsi="Courier New"/>
                <w:color w:val="993366"/>
                <w:sz w:val="16"/>
                <w:lang w:eastAsia="en-GB"/>
              </w:rPr>
              <w:t>ENUMERATED</w:t>
            </w:r>
            <w:r w:rsidRPr="00CD6C33">
              <w:rPr>
                <w:rFonts w:ascii="Courier New" w:hAnsi="Courier New"/>
                <w:sz w:val="16"/>
                <w:lang w:eastAsia="en-GB"/>
              </w:rPr>
              <w:t xml:space="preserve"> {ms3, ms4}                                               </w:t>
            </w:r>
            <w:r w:rsidRPr="00CD6C33">
              <w:rPr>
                <w:rFonts w:ascii="Courier New" w:hAnsi="Courier New"/>
                <w:color w:val="993366"/>
                <w:sz w:val="16"/>
                <w:lang w:eastAsia="en-GB"/>
              </w:rPr>
              <w:t>OPTIONAL</w:t>
            </w:r>
            <w:r w:rsidRPr="00CD6C33">
              <w:rPr>
                <w:rFonts w:ascii="Courier New" w:hAnsi="Courier New"/>
                <w:sz w:val="16"/>
                <w:lang w:eastAsia="en-GB"/>
              </w:rPr>
              <w:t xml:space="preserve"> </w:t>
            </w:r>
            <w:r w:rsidRPr="00CD6C33">
              <w:rPr>
                <w:rFonts w:ascii="Courier New" w:hAnsi="Courier New"/>
                <w:color w:val="808080"/>
                <w:sz w:val="16"/>
                <w:lang w:eastAsia="en-GB"/>
              </w:rPr>
              <w:t>-- Need R</w:t>
            </w:r>
          </w:p>
          <w:p w14:paraId="76FFD24C"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
          <w:p w14:paraId="4F33B36E"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
          <w:p w14:paraId="0D776CB0"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sidRPr="00CD6C33">
              <w:rPr>
                <w:rFonts w:ascii="Courier New" w:hAnsi="Courier New"/>
                <w:sz w:val="16"/>
                <w:lang w:eastAsia="en-GB"/>
              </w:rPr>
              <w:t xml:space="preserve">    </w:t>
            </w:r>
            <w:r w:rsidRPr="00CD6C33">
              <w:rPr>
                <w:rFonts w:ascii="Courier New" w:hAnsi="Courier New"/>
                <w:sz w:val="16"/>
                <w:highlight w:val="yellow"/>
                <w:lang w:eastAsia="en-GB"/>
              </w:rPr>
              <w:t>sbfd-StartingSlotIndex-r19          INTEGER (</w:t>
            </w:r>
            <w:proofErr w:type="gramStart"/>
            <w:r w:rsidRPr="00CD6C33">
              <w:rPr>
                <w:rFonts w:ascii="Courier New" w:hAnsi="Courier New"/>
                <w:sz w:val="16"/>
                <w:highlight w:val="yellow"/>
                <w:lang w:eastAsia="en-GB"/>
              </w:rPr>
              <w:t>0..</w:t>
            </w:r>
            <w:proofErr w:type="gramEnd"/>
            <w:r w:rsidRPr="00CD6C33">
              <w:rPr>
                <w:rFonts w:ascii="Courier New" w:hAnsi="Courier New"/>
                <w:sz w:val="16"/>
                <w:highlight w:val="yellow"/>
                <w:lang w:eastAsia="en-GB"/>
              </w:rPr>
              <w:t>maxNrofSlots-1)                                             OPTIONAL, -- Need R</w:t>
            </w:r>
          </w:p>
          <w:p w14:paraId="39915ABA"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sidRPr="00CD6C33">
              <w:rPr>
                <w:rFonts w:ascii="Courier New" w:hAnsi="Courier New"/>
                <w:sz w:val="16"/>
                <w:highlight w:val="yellow"/>
                <w:lang w:eastAsia="en-GB"/>
              </w:rPr>
              <w:t xml:space="preserve">    sbfd-StartingSymbolIndex-r19        INTEGER (</w:t>
            </w:r>
            <w:proofErr w:type="gramStart"/>
            <w:r w:rsidRPr="00CD6C33">
              <w:rPr>
                <w:rFonts w:ascii="Courier New" w:hAnsi="Courier New"/>
                <w:sz w:val="16"/>
                <w:highlight w:val="yellow"/>
                <w:lang w:eastAsia="en-GB"/>
              </w:rPr>
              <w:t>0..</w:t>
            </w:r>
            <w:proofErr w:type="gramEnd"/>
            <w:r w:rsidRPr="00CD6C33">
              <w:rPr>
                <w:rFonts w:ascii="Courier New" w:hAnsi="Courier New"/>
                <w:sz w:val="16"/>
                <w:highlight w:val="yellow"/>
                <w:lang w:eastAsia="en-GB"/>
              </w:rPr>
              <w:t>maxNrofSymbols-1)                                           OPTIONAL, -- Need R</w:t>
            </w:r>
          </w:p>
          <w:p w14:paraId="185273A7"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sidRPr="00CD6C33">
              <w:rPr>
                <w:rFonts w:ascii="Courier New" w:hAnsi="Courier New"/>
                <w:sz w:val="16"/>
                <w:highlight w:val="yellow"/>
                <w:lang w:eastAsia="en-GB"/>
              </w:rPr>
              <w:t xml:space="preserve">    sbfd-EndingSlotIndex-r19            INTEGER (</w:t>
            </w:r>
            <w:proofErr w:type="gramStart"/>
            <w:r w:rsidRPr="00CD6C33">
              <w:rPr>
                <w:rFonts w:ascii="Courier New" w:hAnsi="Courier New"/>
                <w:sz w:val="16"/>
                <w:highlight w:val="yellow"/>
                <w:lang w:eastAsia="en-GB"/>
              </w:rPr>
              <w:t>0..</w:t>
            </w:r>
            <w:proofErr w:type="gramEnd"/>
            <w:r w:rsidRPr="00CD6C33">
              <w:rPr>
                <w:rFonts w:ascii="Courier New" w:hAnsi="Courier New"/>
                <w:sz w:val="16"/>
                <w:highlight w:val="yellow"/>
                <w:lang w:eastAsia="en-GB"/>
              </w:rPr>
              <w:t>maxNrofSlots-1)                                             OPTIONAL, -- Need R</w:t>
            </w:r>
          </w:p>
          <w:p w14:paraId="2E2B9E98"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highlight w:val="yellow"/>
                <w:lang w:eastAsia="en-GB"/>
              </w:rPr>
              <w:t xml:space="preserve">    sbfd-EndingSymbolIndex-r19          INTEGER (</w:t>
            </w:r>
            <w:proofErr w:type="gramStart"/>
            <w:r w:rsidRPr="00CD6C33">
              <w:rPr>
                <w:rFonts w:ascii="Courier New" w:hAnsi="Courier New"/>
                <w:sz w:val="16"/>
                <w:highlight w:val="yellow"/>
                <w:lang w:eastAsia="en-GB"/>
              </w:rPr>
              <w:t>0..</w:t>
            </w:r>
            <w:proofErr w:type="gramEnd"/>
            <w:r w:rsidRPr="00CD6C33">
              <w:rPr>
                <w:rFonts w:ascii="Courier New" w:hAnsi="Courier New"/>
                <w:sz w:val="16"/>
                <w:highlight w:val="yellow"/>
                <w:lang w:eastAsia="en-GB"/>
              </w:rPr>
              <w:t>maxNrofSymbols-1)                                           OPTIONAL -- Need R</w:t>
            </w:r>
          </w:p>
          <w:p w14:paraId="5A6FE749"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
          <w:p w14:paraId="2F5B7E51" w14:textId="56541D94"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w:t>
            </w:r>
          </w:p>
        </w:tc>
      </w:tr>
      <w:tr w:rsidR="00CD6C33" w14:paraId="6849E1BE" w14:textId="77777777" w:rsidTr="00CD6C33">
        <w:tc>
          <w:tcPr>
            <w:tcW w:w="9631" w:type="dxa"/>
            <w:shd w:val="pct5" w:color="auto" w:fill="auto"/>
          </w:tcPr>
          <w:p w14:paraId="24BF8DF7"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lastRenderedPageBreak/>
              <w:t>SCS-</w:t>
            </w:r>
            <w:proofErr w:type="spellStart"/>
            <w:proofErr w:type="gramStart"/>
            <w:r w:rsidRPr="00CD6C33">
              <w:rPr>
                <w:rFonts w:ascii="Courier New" w:hAnsi="Courier New"/>
                <w:sz w:val="16"/>
                <w:lang w:eastAsia="en-GB"/>
              </w:rPr>
              <w:t>SpecificCarrier</w:t>
            </w:r>
            <w:proofErr w:type="spellEnd"/>
            <w:r w:rsidRPr="00CD6C33">
              <w:rPr>
                <w:rFonts w:ascii="Courier New" w:hAnsi="Courier New"/>
                <w:sz w:val="16"/>
                <w:lang w:eastAsia="en-GB"/>
              </w:rPr>
              <w:t xml:space="preserve"> ::=</w:t>
            </w:r>
            <w:proofErr w:type="gramEnd"/>
            <w:r w:rsidRPr="00CD6C33">
              <w:rPr>
                <w:rFonts w:ascii="Courier New" w:hAnsi="Courier New"/>
                <w:sz w:val="16"/>
                <w:lang w:eastAsia="en-GB"/>
              </w:rPr>
              <w:t xml:space="preserve">             </w:t>
            </w:r>
            <w:r w:rsidRPr="00CD6C33">
              <w:rPr>
                <w:rFonts w:ascii="Courier New" w:hAnsi="Courier New"/>
                <w:color w:val="993366"/>
                <w:sz w:val="16"/>
                <w:lang w:eastAsia="en-GB"/>
              </w:rPr>
              <w:t>SEQUENCE</w:t>
            </w:r>
            <w:r w:rsidRPr="00CD6C33">
              <w:rPr>
                <w:rFonts w:ascii="Courier New" w:hAnsi="Courier New"/>
                <w:sz w:val="16"/>
                <w:lang w:eastAsia="en-GB"/>
              </w:rPr>
              <w:t xml:space="preserve"> {</w:t>
            </w:r>
          </w:p>
          <w:p w14:paraId="63B5F094"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roofErr w:type="spellStart"/>
            <w:r w:rsidRPr="00CD6C33">
              <w:rPr>
                <w:rFonts w:ascii="Courier New" w:hAnsi="Courier New"/>
                <w:sz w:val="16"/>
                <w:lang w:eastAsia="en-GB"/>
              </w:rPr>
              <w:t>offsetToCarrier</w:t>
            </w:r>
            <w:proofErr w:type="spellEnd"/>
            <w:r w:rsidRPr="00CD6C33">
              <w:rPr>
                <w:rFonts w:ascii="Courier New" w:hAnsi="Courier New"/>
                <w:sz w:val="16"/>
                <w:lang w:eastAsia="en-GB"/>
              </w:rPr>
              <w:t xml:space="preserve">                     </w:t>
            </w:r>
            <w:r w:rsidRPr="00CD6C33">
              <w:rPr>
                <w:rFonts w:ascii="Courier New" w:hAnsi="Courier New"/>
                <w:color w:val="993366"/>
                <w:sz w:val="16"/>
                <w:lang w:eastAsia="en-GB"/>
              </w:rPr>
              <w:t>INTEGER</w:t>
            </w:r>
            <w:r w:rsidRPr="00CD6C33">
              <w:rPr>
                <w:rFonts w:ascii="Courier New" w:hAnsi="Courier New"/>
                <w:sz w:val="16"/>
                <w:lang w:eastAsia="en-GB"/>
              </w:rPr>
              <w:t xml:space="preserve"> (</w:t>
            </w:r>
            <w:proofErr w:type="gramStart"/>
            <w:r w:rsidRPr="00CD6C33">
              <w:rPr>
                <w:rFonts w:ascii="Courier New" w:hAnsi="Courier New"/>
                <w:sz w:val="16"/>
                <w:lang w:eastAsia="en-GB"/>
              </w:rPr>
              <w:t>0..</w:t>
            </w:r>
            <w:proofErr w:type="gramEnd"/>
            <w:r w:rsidRPr="00CD6C33">
              <w:rPr>
                <w:rFonts w:ascii="Courier New" w:hAnsi="Courier New"/>
                <w:sz w:val="16"/>
                <w:lang w:eastAsia="en-GB"/>
              </w:rPr>
              <w:t>2199),</w:t>
            </w:r>
          </w:p>
          <w:p w14:paraId="55DB5247"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roofErr w:type="spellStart"/>
            <w:r w:rsidRPr="00CD6C33">
              <w:rPr>
                <w:rFonts w:ascii="Courier New" w:hAnsi="Courier New"/>
                <w:sz w:val="16"/>
                <w:lang w:eastAsia="en-GB"/>
              </w:rPr>
              <w:t>subcarrierSpacing</w:t>
            </w:r>
            <w:proofErr w:type="spellEnd"/>
            <w:r w:rsidRPr="00CD6C33">
              <w:rPr>
                <w:rFonts w:ascii="Courier New" w:hAnsi="Courier New"/>
                <w:sz w:val="16"/>
                <w:lang w:eastAsia="en-GB"/>
              </w:rPr>
              <w:t xml:space="preserve">                   </w:t>
            </w:r>
            <w:proofErr w:type="spellStart"/>
            <w:r w:rsidRPr="00CD6C33">
              <w:rPr>
                <w:rFonts w:ascii="Courier New" w:hAnsi="Courier New"/>
                <w:sz w:val="16"/>
                <w:lang w:eastAsia="en-GB"/>
              </w:rPr>
              <w:t>SubcarrierSpacing</w:t>
            </w:r>
            <w:proofErr w:type="spellEnd"/>
            <w:r w:rsidRPr="00CD6C33">
              <w:rPr>
                <w:rFonts w:ascii="Courier New" w:hAnsi="Courier New"/>
                <w:sz w:val="16"/>
                <w:lang w:eastAsia="en-GB"/>
              </w:rPr>
              <w:t>,</w:t>
            </w:r>
          </w:p>
          <w:p w14:paraId="59F058F0"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roofErr w:type="spellStart"/>
            <w:r w:rsidRPr="00CD6C33">
              <w:rPr>
                <w:rFonts w:ascii="Courier New" w:hAnsi="Courier New"/>
                <w:sz w:val="16"/>
                <w:lang w:eastAsia="en-GB"/>
              </w:rPr>
              <w:t>carrierBandwidth</w:t>
            </w:r>
            <w:proofErr w:type="spellEnd"/>
            <w:r w:rsidRPr="00CD6C33">
              <w:rPr>
                <w:rFonts w:ascii="Courier New" w:hAnsi="Courier New"/>
                <w:sz w:val="16"/>
                <w:lang w:eastAsia="en-GB"/>
              </w:rPr>
              <w:t xml:space="preserve">                    </w:t>
            </w:r>
            <w:r w:rsidRPr="00CD6C33">
              <w:rPr>
                <w:rFonts w:ascii="Courier New" w:hAnsi="Courier New"/>
                <w:color w:val="993366"/>
                <w:sz w:val="16"/>
                <w:lang w:eastAsia="en-GB"/>
              </w:rPr>
              <w:t>INTEGER</w:t>
            </w:r>
            <w:r w:rsidRPr="00CD6C33">
              <w:rPr>
                <w:rFonts w:ascii="Courier New" w:hAnsi="Courier New"/>
                <w:sz w:val="16"/>
                <w:lang w:eastAsia="en-GB"/>
              </w:rPr>
              <w:t xml:space="preserve"> (</w:t>
            </w:r>
            <w:proofErr w:type="gramStart"/>
            <w:r w:rsidRPr="00CD6C33">
              <w:rPr>
                <w:rFonts w:ascii="Courier New" w:hAnsi="Courier New"/>
                <w:sz w:val="16"/>
                <w:lang w:eastAsia="en-GB"/>
              </w:rPr>
              <w:t>1..</w:t>
            </w:r>
            <w:proofErr w:type="gramEnd"/>
            <w:r w:rsidRPr="00CD6C33">
              <w:rPr>
                <w:rFonts w:ascii="Courier New" w:hAnsi="Courier New"/>
                <w:sz w:val="16"/>
                <w:lang w:eastAsia="en-GB"/>
              </w:rPr>
              <w:t>maxNrofPhysicalResourceBlocks),</w:t>
            </w:r>
          </w:p>
          <w:p w14:paraId="7490E5A5"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
          <w:p w14:paraId="75C6F1CF"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
          <w:p w14:paraId="6C37909A"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D6C33">
              <w:rPr>
                <w:rFonts w:ascii="Courier New" w:hAnsi="Courier New"/>
                <w:sz w:val="16"/>
                <w:lang w:eastAsia="en-GB"/>
              </w:rPr>
              <w:t xml:space="preserve">    </w:t>
            </w:r>
            <w:proofErr w:type="spellStart"/>
            <w:r w:rsidRPr="00CD6C33">
              <w:rPr>
                <w:rFonts w:ascii="Courier New" w:hAnsi="Courier New"/>
                <w:sz w:val="16"/>
                <w:lang w:eastAsia="en-GB"/>
              </w:rPr>
              <w:t>txDirectCurrentLocation</w:t>
            </w:r>
            <w:proofErr w:type="spellEnd"/>
            <w:r w:rsidRPr="00CD6C33">
              <w:rPr>
                <w:rFonts w:ascii="Courier New" w:hAnsi="Courier New"/>
                <w:sz w:val="16"/>
                <w:lang w:eastAsia="en-GB"/>
              </w:rPr>
              <w:t xml:space="preserve">         </w:t>
            </w:r>
            <w:r w:rsidRPr="00CD6C33">
              <w:rPr>
                <w:rFonts w:ascii="Courier New" w:hAnsi="Courier New"/>
                <w:color w:val="993366"/>
                <w:sz w:val="16"/>
                <w:lang w:eastAsia="en-GB"/>
              </w:rPr>
              <w:t>INTEGER</w:t>
            </w:r>
            <w:r w:rsidRPr="00CD6C33">
              <w:rPr>
                <w:rFonts w:ascii="Courier New" w:hAnsi="Courier New"/>
                <w:sz w:val="16"/>
                <w:lang w:eastAsia="en-GB"/>
              </w:rPr>
              <w:t xml:space="preserve"> (</w:t>
            </w:r>
            <w:proofErr w:type="gramStart"/>
            <w:r w:rsidRPr="00CD6C33">
              <w:rPr>
                <w:rFonts w:ascii="Courier New" w:hAnsi="Courier New"/>
                <w:sz w:val="16"/>
                <w:lang w:eastAsia="en-GB"/>
              </w:rPr>
              <w:t>0..</w:t>
            </w:r>
            <w:proofErr w:type="gramEnd"/>
            <w:r w:rsidRPr="00CD6C33">
              <w:rPr>
                <w:rFonts w:ascii="Courier New" w:hAnsi="Courier New"/>
                <w:sz w:val="16"/>
                <w:lang w:eastAsia="en-GB"/>
              </w:rPr>
              <w:t xml:space="preserve">4095)                                       </w:t>
            </w:r>
            <w:r w:rsidRPr="00CD6C33">
              <w:rPr>
                <w:rFonts w:ascii="Courier New" w:hAnsi="Courier New"/>
                <w:color w:val="993366"/>
                <w:sz w:val="16"/>
                <w:lang w:eastAsia="en-GB"/>
              </w:rPr>
              <w:t>OPTIONAL</w:t>
            </w:r>
            <w:r w:rsidRPr="00CD6C33">
              <w:rPr>
                <w:rFonts w:ascii="Courier New" w:hAnsi="Courier New"/>
                <w:sz w:val="16"/>
                <w:lang w:eastAsia="en-GB"/>
              </w:rPr>
              <w:t xml:space="preserve">            </w:t>
            </w:r>
            <w:r w:rsidRPr="00CD6C33">
              <w:rPr>
                <w:rFonts w:ascii="Courier New" w:hAnsi="Courier New"/>
                <w:color w:val="808080"/>
                <w:sz w:val="16"/>
                <w:lang w:eastAsia="en-GB"/>
              </w:rPr>
              <w:t>-- Need S</w:t>
            </w:r>
          </w:p>
          <w:p w14:paraId="2AB34E45"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
          <w:p w14:paraId="3BCE7D51"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
          <w:p w14:paraId="7BAA5481"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sidRPr="00CD6C33">
              <w:rPr>
                <w:rFonts w:ascii="Courier New" w:hAnsi="Courier New"/>
                <w:sz w:val="16"/>
                <w:lang w:eastAsia="en-GB"/>
              </w:rPr>
              <w:t xml:space="preserve">    </w:t>
            </w:r>
            <w:r w:rsidRPr="00CD6C33">
              <w:rPr>
                <w:rFonts w:ascii="Courier New" w:hAnsi="Courier New"/>
                <w:sz w:val="16"/>
                <w:highlight w:val="yellow"/>
                <w:lang w:eastAsia="en-GB"/>
              </w:rPr>
              <w:t>ul-</w:t>
            </w:r>
            <w:proofErr w:type="spellStart"/>
            <w:r w:rsidRPr="00CD6C33">
              <w:rPr>
                <w:rFonts w:ascii="Courier New" w:hAnsi="Courier New"/>
                <w:sz w:val="16"/>
                <w:highlight w:val="yellow"/>
                <w:lang w:eastAsia="en-GB"/>
              </w:rPr>
              <w:t>subbandlocationAndBandwidth</w:t>
            </w:r>
            <w:proofErr w:type="spellEnd"/>
            <w:r w:rsidRPr="00CD6C33">
              <w:rPr>
                <w:rFonts w:ascii="Courier New" w:hAnsi="Courier New"/>
                <w:sz w:val="16"/>
                <w:highlight w:val="yellow"/>
                <w:lang w:eastAsia="en-GB"/>
              </w:rPr>
              <w:t xml:space="preserve">         INTEGER (</w:t>
            </w:r>
            <w:proofErr w:type="gramStart"/>
            <w:r w:rsidRPr="00CD6C33">
              <w:rPr>
                <w:rFonts w:ascii="Courier New" w:hAnsi="Courier New"/>
                <w:sz w:val="16"/>
                <w:highlight w:val="yellow"/>
                <w:lang w:eastAsia="en-GB"/>
              </w:rPr>
              <w:t>0..</w:t>
            </w:r>
            <w:proofErr w:type="gramEnd"/>
            <w:r w:rsidRPr="00CD6C33">
              <w:rPr>
                <w:rFonts w:ascii="Courier New" w:hAnsi="Courier New"/>
                <w:sz w:val="16"/>
                <w:highlight w:val="yellow"/>
                <w:lang w:eastAsia="en-GB"/>
              </w:rPr>
              <w:t>37949)                               OPTIONAL,            -- Need R</w:t>
            </w:r>
          </w:p>
          <w:p w14:paraId="5078CF06"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sidRPr="00CD6C33">
              <w:rPr>
                <w:rFonts w:ascii="Courier New" w:hAnsi="Courier New"/>
                <w:sz w:val="16"/>
                <w:highlight w:val="yellow"/>
                <w:lang w:eastAsia="en-GB"/>
              </w:rPr>
              <w:t xml:space="preserve">    </w:t>
            </w:r>
            <w:proofErr w:type="spellStart"/>
            <w:r w:rsidRPr="00CD6C33">
              <w:rPr>
                <w:rFonts w:ascii="Courier New" w:hAnsi="Courier New"/>
                <w:sz w:val="16"/>
                <w:highlight w:val="yellow"/>
                <w:lang w:eastAsia="en-GB"/>
              </w:rPr>
              <w:t>firstDLsubbandlocationAndBandwidth</w:t>
            </w:r>
            <w:proofErr w:type="spellEnd"/>
            <w:r w:rsidRPr="00CD6C33">
              <w:rPr>
                <w:rFonts w:ascii="Courier New" w:hAnsi="Courier New"/>
                <w:sz w:val="16"/>
                <w:highlight w:val="yellow"/>
                <w:lang w:eastAsia="en-GB"/>
              </w:rPr>
              <w:t xml:space="preserve">     INTEGER (</w:t>
            </w:r>
            <w:proofErr w:type="gramStart"/>
            <w:r w:rsidRPr="00CD6C33">
              <w:rPr>
                <w:rFonts w:ascii="Courier New" w:hAnsi="Courier New"/>
                <w:sz w:val="16"/>
                <w:highlight w:val="yellow"/>
                <w:lang w:eastAsia="en-GB"/>
              </w:rPr>
              <w:t>0..</w:t>
            </w:r>
            <w:proofErr w:type="gramEnd"/>
            <w:r w:rsidRPr="00CD6C33">
              <w:rPr>
                <w:rFonts w:ascii="Courier New" w:hAnsi="Courier New"/>
                <w:sz w:val="16"/>
                <w:highlight w:val="yellow"/>
                <w:lang w:eastAsia="en-GB"/>
              </w:rPr>
              <w:t>37949)                               OPTIONAL,            -- Need R</w:t>
            </w:r>
          </w:p>
          <w:p w14:paraId="45AB0441"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highlight w:val="yellow"/>
                <w:lang w:eastAsia="en-GB"/>
              </w:rPr>
              <w:t xml:space="preserve">    </w:t>
            </w:r>
            <w:proofErr w:type="spellStart"/>
            <w:r w:rsidRPr="00CD6C33">
              <w:rPr>
                <w:rFonts w:ascii="Courier New" w:hAnsi="Courier New"/>
                <w:sz w:val="16"/>
                <w:highlight w:val="yellow"/>
                <w:lang w:eastAsia="en-GB"/>
              </w:rPr>
              <w:t>secondDLsubbandlocationAndBandwidth</w:t>
            </w:r>
            <w:proofErr w:type="spellEnd"/>
            <w:r w:rsidRPr="00CD6C33">
              <w:rPr>
                <w:rFonts w:ascii="Courier New" w:hAnsi="Courier New"/>
                <w:sz w:val="16"/>
                <w:highlight w:val="yellow"/>
                <w:lang w:eastAsia="en-GB"/>
              </w:rPr>
              <w:t xml:space="preserve">    INTEGER (</w:t>
            </w:r>
            <w:proofErr w:type="gramStart"/>
            <w:r w:rsidRPr="00CD6C33">
              <w:rPr>
                <w:rFonts w:ascii="Courier New" w:hAnsi="Courier New"/>
                <w:sz w:val="16"/>
                <w:highlight w:val="yellow"/>
                <w:lang w:eastAsia="en-GB"/>
              </w:rPr>
              <w:t>0..</w:t>
            </w:r>
            <w:proofErr w:type="gramEnd"/>
            <w:r w:rsidRPr="00CD6C33">
              <w:rPr>
                <w:rFonts w:ascii="Courier New" w:hAnsi="Courier New"/>
                <w:sz w:val="16"/>
                <w:highlight w:val="yellow"/>
                <w:lang w:eastAsia="en-GB"/>
              </w:rPr>
              <w:t>37949)                               OPTIONAL            -- Need R</w:t>
            </w:r>
          </w:p>
          <w:p w14:paraId="4CCEFABE" w14:textId="77777777"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 xml:space="preserve">    ]]</w:t>
            </w:r>
          </w:p>
          <w:p w14:paraId="7E464173" w14:textId="172DE8D8" w:rsidR="00CD6C33" w:rsidRPr="00CD6C33" w:rsidRDefault="00CD6C33" w:rsidP="00CD6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D6C33">
              <w:rPr>
                <w:rFonts w:ascii="Courier New" w:hAnsi="Courier New"/>
                <w:sz w:val="16"/>
                <w:lang w:eastAsia="en-GB"/>
              </w:rPr>
              <w:t>}</w:t>
            </w:r>
          </w:p>
        </w:tc>
      </w:tr>
    </w:tbl>
    <w:p w14:paraId="05414B07" w14:textId="1B5065B6" w:rsidR="003019A9" w:rsidRPr="0051654D" w:rsidRDefault="00241F63" w:rsidP="00C531DC">
      <w:pPr>
        <w:overflowPunct/>
        <w:snapToGrid w:val="0"/>
        <w:spacing w:after="120"/>
        <w:jc w:val="both"/>
        <w:textAlignment w:val="auto"/>
        <w:rPr>
          <w:rFonts w:eastAsia="宋体"/>
          <w:bCs/>
          <w:sz w:val="22"/>
          <w:szCs w:val="22"/>
          <w:lang w:eastAsia="zh-CN"/>
        </w:rPr>
      </w:pPr>
      <w:r w:rsidRPr="0051654D">
        <w:rPr>
          <w:rFonts w:eastAsia="宋体"/>
          <w:bCs/>
          <w:sz w:val="22"/>
          <w:szCs w:val="22"/>
          <w:lang w:eastAsia="zh-CN"/>
        </w:rPr>
        <w:t xml:space="preserve">In RAN3#127 meeting, there was agreement </w:t>
      </w:r>
      <w:r w:rsidRPr="0051654D">
        <w:rPr>
          <w:rFonts w:eastAsia="宋体" w:hint="eastAsia"/>
          <w:bCs/>
          <w:sz w:val="22"/>
          <w:szCs w:val="22"/>
          <w:lang w:eastAsia="zh-CN"/>
        </w:rPr>
        <w:t>about</w:t>
      </w:r>
      <w:r w:rsidRPr="0051654D">
        <w:rPr>
          <w:rFonts w:eastAsia="宋体"/>
          <w:bCs/>
          <w:sz w:val="22"/>
          <w:szCs w:val="22"/>
          <w:lang w:eastAsia="zh-CN"/>
        </w:rPr>
        <w:t xml:space="preserve"> </w:t>
      </w:r>
      <w:r w:rsidRPr="0051654D">
        <w:rPr>
          <w:rFonts w:eastAsia="宋体" w:hint="eastAsia"/>
          <w:bCs/>
          <w:sz w:val="22"/>
          <w:szCs w:val="22"/>
          <w:lang w:eastAsia="zh-CN"/>
        </w:rPr>
        <w:t>h</w:t>
      </w:r>
      <w:r w:rsidRPr="0051654D">
        <w:rPr>
          <w:rFonts w:eastAsia="宋体"/>
          <w:bCs/>
          <w:sz w:val="22"/>
          <w:szCs w:val="22"/>
          <w:lang w:eastAsia="zh-CN"/>
        </w:rPr>
        <w:t xml:space="preserve">ow to indicate the SBFD time and frequency configuration: </w:t>
      </w:r>
    </w:p>
    <w:p w14:paraId="32B15F3A" w14:textId="77777777" w:rsidR="00241F63" w:rsidRPr="00241F63" w:rsidRDefault="00241F63" w:rsidP="00241F63">
      <w:pPr>
        <w:spacing w:before="100" w:beforeAutospacing="1"/>
        <w:rPr>
          <w:rFonts w:eastAsia="等线" w:cs="Calibri"/>
          <w:color w:val="008000"/>
          <w:sz w:val="22"/>
          <w:szCs w:val="22"/>
          <w:lang w:val="en-US" w:eastAsia="zh-CN"/>
        </w:rPr>
      </w:pPr>
      <w:r w:rsidRPr="00241F63">
        <w:rPr>
          <w:rFonts w:eastAsia="等线" w:cs="Calibri"/>
          <w:color w:val="008000"/>
          <w:sz w:val="22"/>
          <w:szCs w:val="22"/>
          <w:lang w:val="en-US" w:eastAsia="zh-CN"/>
        </w:rPr>
        <w:t>T</w:t>
      </w:r>
      <w:r w:rsidRPr="00241F63">
        <w:rPr>
          <w:rFonts w:eastAsia="等线" w:cs="Calibri" w:hint="eastAsia"/>
          <w:color w:val="008000"/>
          <w:sz w:val="22"/>
          <w:szCs w:val="22"/>
          <w:lang w:val="en-US" w:eastAsia="zh-CN"/>
        </w:rPr>
        <w:t>he SBFD time and frequency configuration</w:t>
      </w:r>
      <w:r w:rsidRPr="00241F63">
        <w:rPr>
          <w:rFonts w:eastAsia="等线" w:cs="Calibri"/>
          <w:color w:val="008000"/>
          <w:sz w:val="22"/>
          <w:szCs w:val="22"/>
          <w:lang w:val="en-US" w:eastAsia="zh-CN"/>
        </w:rPr>
        <w:t xml:space="preserve"> is encoded as container defined by RAN2.</w:t>
      </w:r>
    </w:p>
    <w:p w14:paraId="3D9C870C" w14:textId="4B0D0B81" w:rsidR="0051654D" w:rsidRPr="0051654D" w:rsidRDefault="0051654D" w:rsidP="0051654D">
      <w:pPr>
        <w:spacing w:before="100" w:beforeAutospacing="1" w:after="100" w:afterAutospacing="1"/>
        <w:jc w:val="both"/>
        <w:rPr>
          <w:rFonts w:eastAsia="宋体"/>
          <w:sz w:val="22"/>
          <w:szCs w:val="22"/>
          <w:lang w:eastAsia="zh-CN"/>
        </w:rPr>
      </w:pPr>
      <w:r w:rsidRPr="0051654D">
        <w:rPr>
          <w:rFonts w:eastAsia="宋体"/>
          <w:sz w:val="22"/>
          <w:szCs w:val="22"/>
          <w:lang w:eastAsia="zh-CN"/>
        </w:rPr>
        <w:t xml:space="preserve">Currently, the </w:t>
      </w:r>
      <w:r w:rsidRPr="0051654D">
        <w:rPr>
          <w:rFonts w:eastAsia="宋体"/>
          <w:i/>
          <w:sz w:val="22"/>
          <w:szCs w:val="22"/>
          <w:lang w:eastAsia="zh-CN"/>
        </w:rPr>
        <w:t>TDD UL-DL Configuration Common NR</w:t>
      </w:r>
      <w:r w:rsidRPr="0051654D">
        <w:rPr>
          <w:rFonts w:eastAsia="宋体"/>
          <w:sz w:val="22"/>
          <w:szCs w:val="22"/>
          <w:lang w:eastAsia="zh-CN"/>
        </w:rPr>
        <w:t xml:space="preserve"> IE and the </w:t>
      </w:r>
      <w:r w:rsidRPr="0051654D">
        <w:rPr>
          <w:rFonts w:eastAsia="宋体"/>
          <w:i/>
          <w:sz w:val="22"/>
          <w:szCs w:val="22"/>
          <w:lang w:eastAsia="zh-CN"/>
        </w:rPr>
        <w:t>Carrier List</w:t>
      </w:r>
      <w:r w:rsidRPr="0051654D">
        <w:rPr>
          <w:rFonts w:eastAsia="宋体"/>
          <w:sz w:val="22"/>
          <w:szCs w:val="22"/>
          <w:lang w:eastAsia="zh-CN"/>
        </w:rPr>
        <w:t xml:space="preserve"> IE are included in </w:t>
      </w:r>
      <w:r w:rsidRPr="0051654D">
        <w:rPr>
          <w:rFonts w:eastAsia="宋体"/>
          <w:i/>
          <w:sz w:val="22"/>
          <w:szCs w:val="22"/>
          <w:lang w:eastAsia="zh-CN"/>
        </w:rPr>
        <w:t>Served Cell Information NR</w:t>
      </w:r>
      <w:r w:rsidRPr="0051654D">
        <w:rPr>
          <w:rFonts w:eastAsia="宋体"/>
          <w:sz w:val="22"/>
          <w:szCs w:val="22"/>
          <w:lang w:eastAsia="zh-CN"/>
        </w:rPr>
        <w:t xml:space="preserve"> IE to indicate the legacy time and frequency configuration of the cell.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54D" w:rsidRPr="0051654D" w14:paraId="58AA904C" w14:textId="77777777" w:rsidTr="00415225">
        <w:tc>
          <w:tcPr>
            <w:tcW w:w="2160" w:type="dxa"/>
            <w:tcBorders>
              <w:top w:val="single" w:sz="4" w:space="0" w:color="auto"/>
              <w:left w:val="single" w:sz="4" w:space="0" w:color="auto"/>
              <w:bottom w:val="single" w:sz="4" w:space="0" w:color="auto"/>
              <w:right w:val="single" w:sz="4" w:space="0" w:color="auto"/>
            </w:tcBorders>
          </w:tcPr>
          <w:p w14:paraId="38F5A729" w14:textId="77777777" w:rsidR="0051654D" w:rsidRPr="0051654D" w:rsidRDefault="0051654D" w:rsidP="0051654D">
            <w:pPr>
              <w:widowControl w:val="0"/>
              <w:spacing w:after="0"/>
              <w:ind w:left="340"/>
              <w:rPr>
                <w:rFonts w:ascii="Arial" w:eastAsia="Malgun Gothic" w:hAnsi="Arial"/>
                <w:sz w:val="18"/>
                <w:lang w:eastAsia="ko-KR"/>
              </w:rPr>
            </w:pPr>
            <w:r w:rsidRPr="0051654D">
              <w:rPr>
                <w:rFonts w:ascii="Arial" w:eastAsia="Malgun Gothic" w:hAnsi="Arial" w:hint="eastAsia"/>
                <w:sz w:val="18"/>
                <w:lang w:eastAsia="ko-KR"/>
              </w:rPr>
              <w:t>&gt;&gt;&gt;</w:t>
            </w:r>
            <w:r w:rsidRPr="0051654D">
              <w:rPr>
                <w:rFonts w:ascii="Arial" w:eastAsia="Malgun Gothic" w:hAnsi="Arial"/>
                <w:sz w:val="18"/>
                <w:lang w:eastAsia="ko-KR"/>
              </w:rPr>
              <w:t xml:space="preserve">TDD UL-DL Configuration </w:t>
            </w:r>
            <w:r w:rsidRPr="0051654D">
              <w:rPr>
                <w:rFonts w:ascii="Arial" w:eastAsia="宋体" w:hAnsi="Arial" w:hint="eastAsia"/>
                <w:sz w:val="18"/>
                <w:lang w:eastAsia="zh-CN"/>
              </w:rPr>
              <w:t xml:space="preserve">Common </w:t>
            </w:r>
            <w:r w:rsidRPr="0051654D">
              <w:rPr>
                <w:rFonts w:ascii="Arial" w:eastAsia="Malgun Gothic" w:hAnsi="Arial"/>
                <w:sz w:val="18"/>
                <w:lang w:eastAsia="ko-KR"/>
              </w:rPr>
              <w:t>NR</w:t>
            </w:r>
            <w:r w:rsidRPr="0051654D">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31A9487" w14:textId="77777777" w:rsidR="0051654D" w:rsidRPr="0051654D" w:rsidRDefault="0051654D" w:rsidP="0051654D">
            <w:pPr>
              <w:widowControl w:val="0"/>
              <w:spacing w:after="0"/>
              <w:rPr>
                <w:rFonts w:ascii="Arial" w:eastAsia="Malgun Gothic" w:hAnsi="Arial" w:cs="Arial"/>
                <w:sz w:val="18"/>
              </w:rPr>
            </w:pPr>
            <w:r w:rsidRPr="0051654D">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DC0E791" w14:textId="77777777" w:rsidR="0051654D" w:rsidRPr="0051654D" w:rsidRDefault="0051654D" w:rsidP="0051654D">
            <w:pPr>
              <w:widowControl w:val="0"/>
              <w:spacing w:after="0"/>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C808E6E" w14:textId="77777777" w:rsidR="0051654D" w:rsidRPr="0051654D" w:rsidRDefault="0051654D" w:rsidP="0051654D">
            <w:pPr>
              <w:widowControl w:val="0"/>
              <w:spacing w:after="0"/>
              <w:rPr>
                <w:rFonts w:ascii="Arial" w:eastAsia="宋体" w:hAnsi="Arial" w:cs="Arial"/>
                <w:sz w:val="18"/>
                <w:lang w:eastAsia="ko-KR"/>
              </w:rPr>
            </w:pPr>
            <w:r w:rsidRPr="0051654D">
              <w:rPr>
                <w:rFonts w:ascii="Arial" w:eastAsia="宋体" w:hAnsi="Arial" w:cs="Arial" w:hint="eastAsia"/>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0AE4C30B" w14:textId="77777777" w:rsidR="0051654D" w:rsidRPr="0051654D" w:rsidRDefault="0051654D" w:rsidP="0051654D">
            <w:pPr>
              <w:widowControl w:val="0"/>
              <w:spacing w:after="0"/>
              <w:rPr>
                <w:rFonts w:ascii="Arial" w:eastAsia="宋体" w:hAnsi="Arial"/>
                <w:sz w:val="18"/>
                <w:lang w:eastAsia="zh-CN"/>
              </w:rPr>
            </w:pPr>
            <w:r w:rsidRPr="0051654D">
              <w:rPr>
                <w:rFonts w:ascii="Arial" w:eastAsia="宋体" w:hAnsi="Arial"/>
                <w:sz w:val="18"/>
                <w:lang w:eastAsia="zh-CN"/>
              </w:rPr>
              <w:t xml:space="preserve">Includes the </w:t>
            </w:r>
            <w:bookmarkStart w:id="5" w:name="_Hlk205478315"/>
            <w:proofErr w:type="spellStart"/>
            <w:r w:rsidRPr="0051654D">
              <w:rPr>
                <w:rFonts w:ascii="Arial" w:eastAsia="宋体" w:hAnsi="Arial" w:cs="Arial"/>
                <w:i/>
                <w:sz w:val="18"/>
                <w:lang w:eastAsia="ko-KR"/>
              </w:rPr>
              <w:t>tdd</w:t>
            </w:r>
            <w:proofErr w:type="spellEnd"/>
            <w:r w:rsidRPr="0051654D">
              <w:rPr>
                <w:rFonts w:ascii="Arial" w:eastAsia="宋体" w:hAnsi="Arial" w:cs="Arial"/>
                <w:i/>
                <w:sz w:val="18"/>
                <w:lang w:eastAsia="ko-KR"/>
              </w:rPr>
              <w:t>-UL-DL-</w:t>
            </w:r>
            <w:proofErr w:type="spellStart"/>
            <w:r w:rsidRPr="0051654D">
              <w:rPr>
                <w:rFonts w:ascii="Arial" w:eastAsia="宋体" w:hAnsi="Arial" w:cs="Arial"/>
                <w:i/>
                <w:sz w:val="18"/>
                <w:lang w:eastAsia="ko-KR"/>
              </w:rPr>
              <w:t>ConfigurationCommon</w:t>
            </w:r>
            <w:bookmarkEnd w:id="5"/>
            <w:proofErr w:type="spellEnd"/>
            <w:r w:rsidRPr="0051654D">
              <w:rPr>
                <w:rFonts w:ascii="Arial" w:eastAsia="宋体" w:hAnsi="Arial" w:cs="Arial"/>
                <w:i/>
                <w:sz w:val="18"/>
                <w:lang w:eastAsia="ko-KR"/>
              </w:rPr>
              <w:t xml:space="preserve"> </w:t>
            </w:r>
            <w:r w:rsidRPr="0051654D">
              <w:rPr>
                <w:rFonts w:ascii="Arial" w:eastAsia="宋体" w:hAnsi="Arial" w:cs="Arial"/>
                <w:iCs/>
                <w:sz w:val="18"/>
                <w:lang w:eastAsia="ko-KR"/>
              </w:rPr>
              <w:t>contained in the</w:t>
            </w:r>
            <w:r w:rsidRPr="0051654D">
              <w:rPr>
                <w:rFonts w:ascii="Arial" w:eastAsia="宋体" w:hAnsi="Arial" w:cs="Arial"/>
                <w:sz w:val="18"/>
              </w:rPr>
              <w:t xml:space="preserve"> </w:t>
            </w:r>
            <w:r w:rsidRPr="0051654D">
              <w:rPr>
                <w:rFonts w:ascii="Arial" w:eastAsia="宋体" w:hAnsi="Arial" w:cs="Arial"/>
                <w:i/>
                <w:iCs/>
                <w:sz w:val="18"/>
              </w:rPr>
              <w:t>SIB1</w:t>
            </w:r>
            <w:r w:rsidRPr="0051654D">
              <w:rPr>
                <w:rFonts w:ascii="Arial" w:eastAsia="宋体" w:hAnsi="Arial" w:cs="Arial"/>
                <w:sz w:val="18"/>
              </w:rPr>
              <w:t xml:space="preserve"> </w:t>
            </w:r>
            <w:r w:rsidRPr="0051654D">
              <w:rPr>
                <w:rFonts w:ascii="Arial" w:eastAsia="宋体" w:hAnsi="Arial" w:cs="Arial"/>
                <w:iCs/>
                <w:sz w:val="18"/>
                <w:lang w:eastAsia="ko-KR"/>
              </w:rPr>
              <w:t xml:space="preserve">message </w:t>
            </w:r>
            <w:r w:rsidRPr="0051654D">
              <w:rPr>
                <w:rFonts w:ascii="Arial" w:eastAsia="宋体" w:hAnsi="Arial" w:cs="Arial"/>
                <w:sz w:val="18"/>
                <w:lang w:eastAsia="ko-KR"/>
              </w:rPr>
              <w:t>as defined in TS 38.331 [</w:t>
            </w:r>
            <w:r w:rsidRPr="0051654D">
              <w:rPr>
                <w:rFonts w:ascii="Arial" w:eastAsia="宋体" w:hAnsi="Arial" w:cs="Arial" w:hint="eastAsia"/>
                <w:sz w:val="18"/>
                <w:lang w:eastAsia="zh-CN"/>
              </w:rPr>
              <w:t>10</w:t>
            </w:r>
            <w:r w:rsidRPr="0051654D">
              <w:rPr>
                <w:rFonts w:ascii="Arial" w:eastAsia="宋体"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51B2F80" w14:textId="77777777" w:rsidR="0051654D" w:rsidRPr="0051654D" w:rsidRDefault="0051654D" w:rsidP="0051654D">
            <w:pPr>
              <w:widowControl w:val="0"/>
              <w:spacing w:after="0"/>
              <w:jc w:val="center"/>
              <w:rPr>
                <w:rFonts w:ascii="Arial" w:eastAsia="Malgun Gothic" w:hAnsi="Arial"/>
                <w:sz w:val="18"/>
              </w:rPr>
            </w:pPr>
            <w:r w:rsidRPr="0051654D">
              <w:rPr>
                <w:rFonts w:ascii="Arial" w:eastAsia="Malgun Gothic"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7EFA054E" w14:textId="77777777" w:rsidR="0051654D" w:rsidRPr="0051654D" w:rsidRDefault="0051654D" w:rsidP="0051654D">
            <w:pPr>
              <w:widowControl w:val="0"/>
              <w:spacing w:after="0"/>
              <w:jc w:val="center"/>
              <w:rPr>
                <w:rFonts w:ascii="Arial" w:eastAsia="宋体" w:hAnsi="Arial"/>
                <w:sz w:val="18"/>
                <w:lang w:eastAsia="zh-CN"/>
              </w:rPr>
            </w:pPr>
            <w:r w:rsidRPr="0051654D">
              <w:rPr>
                <w:rFonts w:ascii="Arial" w:eastAsia="宋体" w:hAnsi="Arial" w:hint="eastAsia"/>
                <w:sz w:val="18"/>
                <w:lang w:eastAsia="zh-CN"/>
              </w:rPr>
              <w:t>ignore</w:t>
            </w:r>
          </w:p>
        </w:tc>
      </w:tr>
      <w:tr w:rsidR="0051654D" w:rsidRPr="0051654D" w14:paraId="1D68B280" w14:textId="77777777" w:rsidTr="00415225">
        <w:tc>
          <w:tcPr>
            <w:tcW w:w="2160" w:type="dxa"/>
            <w:tcBorders>
              <w:top w:val="single" w:sz="4" w:space="0" w:color="auto"/>
              <w:left w:val="single" w:sz="4" w:space="0" w:color="auto"/>
              <w:bottom w:val="single" w:sz="4" w:space="0" w:color="auto"/>
              <w:right w:val="single" w:sz="4" w:space="0" w:color="auto"/>
            </w:tcBorders>
          </w:tcPr>
          <w:p w14:paraId="226EA354" w14:textId="77777777" w:rsidR="0051654D" w:rsidRPr="0051654D" w:rsidRDefault="0051654D" w:rsidP="0051654D">
            <w:pPr>
              <w:widowControl w:val="0"/>
              <w:spacing w:after="0"/>
              <w:ind w:left="340"/>
              <w:rPr>
                <w:rFonts w:ascii="Arial" w:eastAsia="Malgun Gothic" w:hAnsi="Arial"/>
                <w:sz w:val="18"/>
                <w:lang w:eastAsia="ko-KR"/>
              </w:rPr>
            </w:pPr>
            <w:r w:rsidRPr="0051654D">
              <w:rPr>
                <w:rFonts w:ascii="Arial" w:eastAsia="宋体" w:hAnsi="Arial"/>
                <w:sz w:val="18"/>
                <w:lang w:eastAsia="ko-KR"/>
              </w:rPr>
              <w:t>&gt;&gt;&gt;</w:t>
            </w:r>
            <w:r w:rsidRPr="0051654D">
              <w:rPr>
                <w:rFonts w:ascii="Arial" w:eastAsia="宋体" w:hAnsi="Arial" w:hint="eastAsia"/>
                <w:sz w:val="18"/>
                <w:lang w:eastAsia="ko-KR"/>
              </w:rPr>
              <w:t>Carrier List</w:t>
            </w:r>
            <w:r w:rsidRPr="0051654D">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97CA0B1" w14:textId="77777777" w:rsidR="0051654D" w:rsidRPr="0051654D" w:rsidRDefault="0051654D" w:rsidP="0051654D">
            <w:pPr>
              <w:widowControl w:val="0"/>
              <w:spacing w:after="0"/>
              <w:rPr>
                <w:rFonts w:ascii="Arial" w:eastAsia="Malgun Gothic" w:hAnsi="Arial" w:cs="Arial"/>
                <w:sz w:val="18"/>
              </w:rPr>
            </w:pPr>
            <w:r w:rsidRPr="0051654D">
              <w:rPr>
                <w:rFonts w:ascii="Arial" w:eastAsia="宋体"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0D2D4B3E" w14:textId="77777777" w:rsidR="0051654D" w:rsidRPr="0051654D" w:rsidRDefault="0051654D" w:rsidP="0051654D">
            <w:pPr>
              <w:widowControl w:val="0"/>
              <w:spacing w:after="0"/>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DAC520E" w14:textId="77777777" w:rsidR="0051654D" w:rsidRPr="0051654D" w:rsidRDefault="0051654D" w:rsidP="0051654D">
            <w:pPr>
              <w:widowControl w:val="0"/>
              <w:spacing w:after="0"/>
              <w:rPr>
                <w:rFonts w:ascii="Arial" w:eastAsia="宋体" w:hAnsi="Arial" w:cs="Arial"/>
                <w:sz w:val="18"/>
                <w:lang w:eastAsia="ko-KR"/>
              </w:rPr>
            </w:pPr>
            <w:r w:rsidRPr="0051654D">
              <w:rPr>
                <w:rFonts w:ascii="Arial" w:eastAsia="宋体" w:hAnsi="Arial" w:cs="Arial" w:hint="eastAsia"/>
                <w:sz w:val="18"/>
                <w:lang w:eastAsia="ko-KR"/>
              </w:rPr>
              <w:t>NR Carrier List</w:t>
            </w:r>
          </w:p>
          <w:p w14:paraId="76D4B654" w14:textId="77777777" w:rsidR="0051654D" w:rsidRPr="0051654D" w:rsidRDefault="0051654D" w:rsidP="0051654D">
            <w:pPr>
              <w:widowControl w:val="0"/>
              <w:spacing w:after="0"/>
              <w:rPr>
                <w:rFonts w:ascii="Arial" w:eastAsia="宋体" w:hAnsi="Arial" w:cs="Arial"/>
                <w:sz w:val="18"/>
                <w:lang w:eastAsia="ko-KR"/>
              </w:rPr>
            </w:pPr>
            <w:r w:rsidRPr="0051654D">
              <w:rPr>
                <w:rFonts w:ascii="Arial" w:eastAsia="宋体" w:hAnsi="Arial" w:cs="Arial" w:hint="eastAsia"/>
                <w:sz w:val="18"/>
                <w:lang w:eastAsia="ko-KR"/>
              </w:rPr>
              <w:t>9.2.2.</w:t>
            </w:r>
            <w:r w:rsidRPr="0051654D">
              <w:rPr>
                <w:rFonts w:ascii="Arial" w:eastAsia="宋体"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5963AD26" w14:textId="77777777" w:rsidR="0051654D" w:rsidRPr="0051654D" w:rsidRDefault="0051654D" w:rsidP="0051654D">
            <w:pPr>
              <w:widowControl w:val="0"/>
              <w:spacing w:after="0"/>
              <w:rPr>
                <w:rFonts w:ascii="Arial" w:eastAsia="宋体" w:hAnsi="Arial"/>
                <w:sz w:val="18"/>
                <w:lang w:eastAsia="zh-CN"/>
              </w:rPr>
            </w:pPr>
            <w:r w:rsidRPr="0051654D">
              <w:rPr>
                <w:rFonts w:ascii="Arial" w:eastAsia="宋体" w:hAnsi="Arial" w:hint="eastAsia"/>
                <w:sz w:val="18"/>
                <w:lang w:eastAsia="zh-CN"/>
              </w:rPr>
              <w:t xml:space="preserve">If included, the </w:t>
            </w:r>
            <w:r w:rsidRPr="0051654D">
              <w:rPr>
                <w:rFonts w:ascii="Arial" w:eastAsia="宋体" w:hAnsi="Arial" w:hint="eastAsia"/>
                <w:i/>
                <w:iCs/>
                <w:sz w:val="18"/>
                <w:lang w:eastAsia="zh-CN"/>
              </w:rPr>
              <w:t>Transmission Bandwidth</w:t>
            </w:r>
            <w:r w:rsidRPr="0051654D">
              <w:rPr>
                <w:rFonts w:ascii="Arial" w:eastAsia="宋体" w:hAnsi="Arial" w:hint="eastAsia"/>
                <w:sz w:val="18"/>
                <w:lang w:eastAsia="zh-CN"/>
              </w:rPr>
              <w:t xml:space="preserve"> IE shall </w:t>
            </w:r>
            <w:r w:rsidRPr="0051654D">
              <w:rPr>
                <w:rFonts w:ascii="Arial" w:eastAsia="宋体" w:hAnsi="Arial" w:hint="eastAsia"/>
                <w:sz w:val="18"/>
                <w:lang w:eastAsia="zh-CN"/>
              </w:rPr>
              <w:lastRenderedPageBreak/>
              <w:t>be ignored.</w:t>
            </w:r>
          </w:p>
        </w:tc>
        <w:tc>
          <w:tcPr>
            <w:tcW w:w="1080" w:type="dxa"/>
            <w:tcBorders>
              <w:top w:val="single" w:sz="4" w:space="0" w:color="auto"/>
              <w:left w:val="single" w:sz="4" w:space="0" w:color="auto"/>
              <w:bottom w:val="single" w:sz="4" w:space="0" w:color="auto"/>
              <w:right w:val="single" w:sz="4" w:space="0" w:color="auto"/>
            </w:tcBorders>
          </w:tcPr>
          <w:p w14:paraId="5FF675BA" w14:textId="77777777" w:rsidR="0051654D" w:rsidRPr="0051654D" w:rsidRDefault="0051654D" w:rsidP="0051654D">
            <w:pPr>
              <w:widowControl w:val="0"/>
              <w:spacing w:after="0"/>
              <w:jc w:val="center"/>
              <w:rPr>
                <w:rFonts w:ascii="Arial" w:eastAsia="Malgun Gothic" w:hAnsi="Arial"/>
                <w:sz w:val="18"/>
              </w:rPr>
            </w:pPr>
            <w:r w:rsidRPr="0051654D">
              <w:rPr>
                <w:rFonts w:ascii="Arial" w:eastAsia="Malgun Gothic" w:hAnsi="Arial" w:hint="eastAsia"/>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D0F4221" w14:textId="77777777" w:rsidR="0051654D" w:rsidRPr="0051654D" w:rsidRDefault="0051654D" w:rsidP="0051654D">
            <w:pPr>
              <w:widowControl w:val="0"/>
              <w:spacing w:after="0"/>
              <w:jc w:val="center"/>
              <w:rPr>
                <w:rFonts w:ascii="Arial" w:eastAsia="宋体" w:hAnsi="Arial"/>
                <w:sz w:val="18"/>
                <w:lang w:eastAsia="zh-CN"/>
              </w:rPr>
            </w:pPr>
            <w:r w:rsidRPr="0051654D">
              <w:rPr>
                <w:rFonts w:ascii="Arial" w:eastAsia="宋体" w:hAnsi="Arial" w:hint="eastAsia"/>
                <w:sz w:val="18"/>
                <w:lang w:eastAsia="zh-CN"/>
              </w:rPr>
              <w:t>ignore</w:t>
            </w:r>
          </w:p>
        </w:tc>
      </w:tr>
    </w:tbl>
    <w:p w14:paraId="7B1C7BDA" w14:textId="68BE5AD0" w:rsidR="0051654D" w:rsidRDefault="0051654D" w:rsidP="0051654D">
      <w:pPr>
        <w:spacing w:before="100" w:beforeAutospacing="1" w:after="100" w:afterAutospacing="1"/>
        <w:jc w:val="both"/>
        <w:rPr>
          <w:rFonts w:eastAsia="宋体"/>
          <w:sz w:val="22"/>
          <w:szCs w:val="22"/>
          <w:lang w:eastAsia="zh-CN"/>
        </w:rPr>
      </w:pPr>
      <w:r w:rsidRPr="0051654D">
        <w:rPr>
          <w:rFonts w:eastAsia="宋体"/>
          <w:sz w:val="22"/>
          <w:szCs w:val="22"/>
          <w:lang w:eastAsia="zh-CN"/>
        </w:rPr>
        <w:t xml:space="preserve">For SBFD time configuration, the </w:t>
      </w:r>
      <w:r w:rsidRPr="0051654D">
        <w:rPr>
          <w:rFonts w:eastAsia="宋体"/>
          <w:i/>
          <w:sz w:val="22"/>
          <w:szCs w:val="22"/>
          <w:lang w:eastAsia="zh-CN"/>
        </w:rPr>
        <w:t>TDD UL-DL Configuration Common NR</w:t>
      </w:r>
      <w:r w:rsidRPr="0051654D">
        <w:rPr>
          <w:rFonts w:eastAsia="宋体"/>
          <w:sz w:val="22"/>
          <w:szCs w:val="22"/>
          <w:lang w:eastAsia="zh-CN"/>
        </w:rPr>
        <w:t xml:space="preserve"> IE is </w:t>
      </w:r>
      <w:r w:rsidRPr="0051654D">
        <w:rPr>
          <w:rFonts w:eastAsia="宋体" w:hint="eastAsia"/>
          <w:sz w:val="22"/>
          <w:szCs w:val="22"/>
          <w:lang w:eastAsia="zh-CN"/>
        </w:rPr>
        <w:t>directly</w:t>
      </w:r>
      <w:r w:rsidRPr="0051654D">
        <w:rPr>
          <w:rFonts w:eastAsia="宋体"/>
          <w:sz w:val="22"/>
          <w:szCs w:val="22"/>
          <w:lang w:eastAsia="zh-CN"/>
        </w:rPr>
        <w:t xml:space="preserve"> referred to the field </w:t>
      </w:r>
      <w:proofErr w:type="spellStart"/>
      <w:r w:rsidRPr="0051654D">
        <w:rPr>
          <w:rFonts w:eastAsia="宋体"/>
          <w:i/>
          <w:sz w:val="22"/>
          <w:szCs w:val="22"/>
          <w:lang w:eastAsia="zh-CN"/>
        </w:rPr>
        <w:t>tdd</w:t>
      </w:r>
      <w:proofErr w:type="spellEnd"/>
      <w:r w:rsidRPr="0051654D">
        <w:rPr>
          <w:rFonts w:eastAsia="宋体"/>
          <w:i/>
          <w:sz w:val="22"/>
          <w:szCs w:val="22"/>
          <w:lang w:eastAsia="zh-CN"/>
        </w:rPr>
        <w:t>-UL-DL-</w:t>
      </w:r>
      <w:proofErr w:type="spellStart"/>
      <w:r w:rsidRPr="0051654D">
        <w:rPr>
          <w:rFonts w:eastAsia="宋体"/>
          <w:i/>
          <w:sz w:val="22"/>
          <w:szCs w:val="22"/>
          <w:lang w:eastAsia="zh-CN"/>
        </w:rPr>
        <w:t>ConfigurationCommon</w:t>
      </w:r>
      <w:proofErr w:type="spellEnd"/>
      <w:r w:rsidRPr="0051654D">
        <w:rPr>
          <w:rFonts w:eastAsia="宋体"/>
          <w:sz w:val="22"/>
          <w:szCs w:val="22"/>
          <w:lang w:eastAsia="zh-CN"/>
        </w:rPr>
        <w:t xml:space="preserve"> in TS 38.331 which will includes the SBFD time configuration</w:t>
      </w:r>
      <w:r w:rsidR="00A447B6">
        <w:rPr>
          <w:rFonts w:eastAsia="宋体"/>
          <w:sz w:val="22"/>
          <w:szCs w:val="22"/>
          <w:lang w:eastAsia="zh-CN"/>
        </w:rPr>
        <w:t xml:space="preserve"> </w:t>
      </w:r>
      <w:r w:rsidRPr="0051654D">
        <w:rPr>
          <w:rFonts w:eastAsia="宋体"/>
          <w:sz w:val="22"/>
          <w:szCs w:val="22"/>
          <w:lang w:eastAsia="zh-CN"/>
        </w:rPr>
        <w:t>(</w:t>
      </w:r>
      <w:r w:rsidRPr="0051654D">
        <w:rPr>
          <w:rFonts w:eastAsia="宋体"/>
          <w:i/>
          <w:sz w:val="22"/>
          <w:szCs w:val="22"/>
          <w:lang w:eastAsia="zh-CN"/>
        </w:rPr>
        <w:t>sbfd-StartingSlotIndex-r19, sbfd-StartingSymbolIndex-r19, sbfd-EndingSlotIndex-r19, sbfd-EndingSymbolIndex-r19</w:t>
      </w:r>
      <w:r w:rsidRPr="0051654D">
        <w:rPr>
          <w:rFonts w:eastAsia="宋体"/>
          <w:sz w:val="22"/>
          <w:szCs w:val="22"/>
          <w:lang w:eastAsia="zh-CN"/>
        </w:rPr>
        <w:t>)</w:t>
      </w:r>
      <w:r>
        <w:rPr>
          <w:rFonts w:eastAsia="宋体"/>
          <w:sz w:val="22"/>
          <w:szCs w:val="22"/>
          <w:lang w:eastAsia="zh-CN"/>
        </w:rPr>
        <w:t xml:space="preserve">. Thus, we can infer </w:t>
      </w:r>
      <w:r w:rsidR="002E682E">
        <w:rPr>
          <w:rFonts w:eastAsia="宋体"/>
          <w:sz w:val="22"/>
          <w:szCs w:val="22"/>
          <w:lang w:eastAsia="zh-CN"/>
        </w:rPr>
        <w:t xml:space="preserve">that </w:t>
      </w:r>
      <w:r w:rsidRPr="0051654D">
        <w:rPr>
          <w:rFonts w:eastAsia="宋体"/>
          <w:sz w:val="22"/>
          <w:szCs w:val="22"/>
          <w:lang w:eastAsia="zh-CN"/>
        </w:rPr>
        <w:t xml:space="preserve">the current </w:t>
      </w:r>
      <w:proofErr w:type="spellStart"/>
      <w:r w:rsidRPr="0051654D">
        <w:rPr>
          <w:rFonts w:eastAsia="宋体"/>
          <w:sz w:val="22"/>
          <w:szCs w:val="22"/>
          <w:lang w:eastAsia="zh-CN"/>
        </w:rPr>
        <w:t>XnAP</w:t>
      </w:r>
      <w:proofErr w:type="spellEnd"/>
      <w:r w:rsidRPr="0051654D">
        <w:rPr>
          <w:rFonts w:eastAsia="宋体"/>
          <w:sz w:val="22"/>
          <w:szCs w:val="22"/>
          <w:lang w:eastAsia="zh-CN"/>
        </w:rPr>
        <w:t xml:space="preserve"> specification </w:t>
      </w:r>
      <w:r w:rsidR="002E682E">
        <w:rPr>
          <w:rFonts w:eastAsia="宋体"/>
          <w:sz w:val="22"/>
          <w:szCs w:val="22"/>
          <w:lang w:eastAsia="zh-CN"/>
        </w:rPr>
        <w:t xml:space="preserve">already </w:t>
      </w:r>
      <w:r w:rsidRPr="0051654D">
        <w:rPr>
          <w:rFonts w:eastAsia="宋体"/>
          <w:sz w:val="22"/>
          <w:szCs w:val="22"/>
          <w:lang w:eastAsia="zh-CN"/>
        </w:rPr>
        <w:t>support</w:t>
      </w:r>
      <w:r w:rsidR="002E682E">
        <w:rPr>
          <w:rFonts w:eastAsia="宋体"/>
          <w:sz w:val="22"/>
          <w:szCs w:val="22"/>
          <w:lang w:eastAsia="zh-CN"/>
        </w:rPr>
        <w:t>s</w:t>
      </w:r>
      <w:r w:rsidRPr="0051654D">
        <w:rPr>
          <w:rFonts w:eastAsia="宋体"/>
          <w:sz w:val="22"/>
          <w:szCs w:val="22"/>
          <w:lang w:eastAsia="zh-CN"/>
        </w:rPr>
        <w:t xml:space="preserve"> the exchange of SBFD time configuration naturally</w:t>
      </w:r>
      <w:r>
        <w:rPr>
          <w:rFonts w:eastAsia="宋体"/>
          <w:sz w:val="22"/>
          <w:szCs w:val="22"/>
          <w:lang w:eastAsia="zh-CN"/>
        </w:rPr>
        <w:t>.</w:t>
      </w:r>
    </w:p>
    <w:p w14:paraId="5F6F3175" w14:textId="141AC3AC" w:rsidR="00B42793" w:rsidRPr="00B42793" w:rsidRDefault="00B42793" w:rsidP="0051654D">
      <w:pPr>
        <w:spacing w:before="100" w:beforeAutospacing="1" w:after="100" w:afterAutospacing="1"/>
        <w:jc w:val="both"/>
        <w:rPr>
          <w:rFonts w:eastAsia="宋体"/>
          <w:b/>
          <w:sz w:val="22"/>
          <w:szCs w:val="22"/>
          <w:lang w:eastAsia="zh-CN"/>
        </w:rPr>
      </w:pPr>
      <w:r w:rsidRPr="00B42793">
        <w:rPr>
          <w:rFonts w:eastAsia="宋体"/>
          <w:b/>
          <w:sz w:val="22"/>
          <w:szCs w:val="22"/>
          <w:lang w:eastAsia="zh-CN"/>
        </w:rPr>
        <w:t>Observation</w:t>
      </w:r>
      <w:r w:rsidR="007A7200">
        <w:rPr>
          <w:rFonts w:eastAsia="宋体"/>
          <w:b/>
          <w:sz w:val="22"/>
          <w:szCs w:val="22"/>
          <w:lang w:eastAsia="zh-CN"/>
        </w:rPr>
        <w:t xml:space="preserve"> 1</w:t>
      </w:r>
      <w:r w:rsidRPr="00B42793">
        <w:rPr>
          <w:rFonts w:eastAsia="宋体"/>
          <w:b/>
          <w:sz w:val="22"/>
          <w:szCs w:val="22"/>
          <w:lang w:eastAsia="zh-CN"/>
        </w:rPr>
        <w:t xml:space="preserve">: </w:t>
      </w:r>
      <w:r w:rsidR="00A447B6">
        <w:rPr>
          <w:rFonts w:eastAsia="宋体"/>
          <w:b/>
          <w:sz w:val="22"/>
          <w:szCs w:val="22"/>
          <w:lang w:eastAsia="zh-CN"/>
        </w:rPr>
        <w:t>With the latest endorsed running CR in RAN2, t</w:t>
      </w:r>
      <w:r w:rsidRPr="00B42793">
        <w:rPr>
          <w:rFonts w:eastAsia="宋体"/>
          <w:b/>
          <w:sz w:val="22"/>
          <w:szCs w:val="22"/>
          <w:lang w:eastAsia="zh-CN"/>
        </w:rPr>
        <w:t xml:space="preserve">he current </w:t>
      </w:r>
      <w:proofErr w:type="spellStart"/>
      <w:r w:rsidRPr="00B42793">
        <w:rPr>
          <w:rFonts w:eastAsia="宋体"/>
          <w:b/>
          <w:sz w:val="22"/>
          <w:szCs w:val="22"/>
          <w:lang w:eastAsia="zh-CN"/>
        </w:rPr>
        <w:t>XnAP</w:t>
      </w:r>
      <w:proofErr w:type="spellEnd"/>
      <w:r w:rsidRPr="00B42793">
        <w:rPr>
          <w:rFonts w:eastAsia="宋体"/>
          <w:b/>
          <w:sz w:val="22"/>
          <w:szCs w:val="22"/>
          <w:lang w:eastAsia="zh-CN"/>
        </w:rPr>
        <w:t xml:space="preserve"> specification already supports the exchange of SBFD time configuration.</w:t>
      </w:r>
    </w:p>
    <w:p w14:paraId="3DF532AD" w14:textId="61D1559B" w:rsidR="00D313E2" w:rsidRDefault="002E682E" w:rsidP="0051654D">
      <w:pPr>
        <w:spacing w:before="100" w:beforeAutospacing="1" w:after="100" w:afterAutospacing="1"/>
        <w:jc w:val="both"/>
        <w:rPr>
          <w:sz w:val="22"/>
          <w:szCs w:val="22"/>
        </w:rPr>
      </w:pPr>
      <w:r w:rsidRPr="00B42793">
        <w:rPr>
          <w:rFonts w:eastAsia="宋体"/>
          <w:sz w:val="22"/>
          <w:szCs w:val="22"/>
          <w:lang w:eastAsia="zh-CN"/>
        </w:rPr>
        <w:t xml:space="preserve">For SBFD </w:t>
      </w:r>
      <w:r w:rsidR="00F06F42">
        <w:rPr>
          <w:rFonts w:eastAsia="宋体"/>
          <w:sz w:val="22"/>
          <w:szCs w:val="22"/>
          <w:lang w:eastAsia="zh-CN"/>
        </w:rPr>
        <w:t>fr</w:t>
      </w:r>
      <w:r w:rsidR="00297A08">
        <w:rPr>
          <w:rFonts w:eastAsia="宋体"/>
          <w:sz w:val="22"/>
          <w:szCs w:val="22"/>
          <w:lang w:eastAsia="zh-CN"/>
        </w:rPr>
        <w:t>e</w:t>
      </w:r>
      <w:r w:rsidR="00F06F42">
        <w:rPr>
          <w:rFonts w:eastAsia="宋体"/>
          <w:sz w:val="22"/>
          <w:szCs w:val="22"/>
          <w:lang w:eastAsia="zh-CN"/>
        </w:rPr>
        <w:t>quency</w:t>
      </w:r>
      <w:r w:rsidR="00F06F42" w:rsidRPr="00B42793">
        <w:rPr>
          <w:rFonts w:eastAsia="宋体"/>
          <w:sz w:val="22"/>
          <w:szCs w:val="22"/>
          <w:lang w:eastAsia="zh-CN"/>
        </w:rPr>
        <w:t xml:space="preserve"> </w:t>
      </w:r>
      <w:r w:rsidRPr="00B42793">
        <w:rPr>
          <w:rFonts w:eastAsia="宋体"/>
          <w:sz w:val="22"/>
          <w:szCs w:val="22"/>
          <w:lang w:eastAsia="zh-CN"/>
        </w:rPr>
        <w:t>configuration</w:t>
      </w:r>
      <w:r w:rsidRPr="0051654D">
        <w:rPr>
          <w:rFonts w:eastAsia="宋体"/>
          <w:sz w:val="22"/>
          <w:szCs w:val="22"/>
          <w:lang w:eastAsia="zh-CN"/>
        </w:rPr>
        <w:t xml:space="preserve">, </w:t>
      </w:r>
      <w:r w:rsidR="00C00EE2" w:rsidRPr="00B42793">
        <w:rPr>
          <w:rFonts w:eastAsia="宋体"/>
          <w:sz w:val="22"/>
          <w:szCs w:val="22"/>
          <w:lang w:eastAsia="zh-CN"/>
        </w:rPr>
        <w:t xml:space="preserve">we think it is better to include the entire </w:t>
      </w:r>
      <w:proofErr w:type="spellStart"/>
      <w:r w:rsidR="00C00EE2" w:rsidRPr="00B42793">
        <w:rPr>
          <w:i/>
          <w:sz w:val="22"/>
          <w:szCs w:val="22"/>
        </w:rPr>
        <w:t>scs-SpecificCarrierList</w:t>
      </w:r>
      <w:proofErr w:type="spellEnd"/>
      <w:r w:rsidR="00C00EE2" w:rsidRPr="00B42793">
        <w:rPr>
          <w:sz w:val="22"/>
          <w:szCs w:val="22"/>
        </w:rPr>
        <w:t xml:space="preserve"> field which is encoded to </w:t>
      </w:r>
      <w:r w:rsidR="00C00EE2" w:rsidRPr="00BD4160">
        <w:rPr>
          <w:color w:val="000000" w:themeColor="text1"/>
          <w:sz w:val="22"/>
          <w:szCs w:val="22"/>
        </w:rPr>
        <w:t xml:space="preserve">SEQUENCE (SIZE </w:t>
      </w:r>
      <w:r w:rsidR="00C00EE2" w:rsidRPr="00B42793">
        <w:rPr>
          <w:sz w:val="22"/>
          <w:szCs w:val="22"/>
        </w:rPr>
        <w:t>(</w:t>
      </w:r>
      <w:proofErr w:type="gramStart"/>
      <w:r w:rsidR="00C00EE2" w:rsidRPr="00B42793">
        <w:rPr>
          <w:sz w:val="22"/>
          <w:szCs w:val="22"/>
        </w:rPr>
        <w:t>1..</w:t>
      </w:r>
      <w:proofErr w:type="gramEnd"/>
      <w:r w:rsidR="00C00EE2" w:rsidRPr="00B42793">
        <w:rPr>
          <w:sz w:val="22"/>
          <w:szCs w:val="22"/>
        </w:rPr>
        <w:t>maxSCSs))</w:t>
      </w:r>
      <w:r w:rsidR="00C00EE2" w:rsidRPr="00B42793">
        <w:rPr>
          <w:color w:val="993366"/>
          <w:sz w:val="22"/>
          <w:szCs w:val="22"/>
        </w:rPr>
        <w:t xml:space="preserve"> </w:t>
      </w:r>
      <w:r w:rsidR="00C00EE2" w:rsidRPr="00BD4160">
        <w:rPr>
          <w:color w:val="000000" w:themeColor="text1"/>
          <w:sz w:val="22"/>
          <w:szCs w:val="22"/>
        </w:rPr>
        <w:t>OF</w:t>
      </w:r>
      <w:r w:rsidR="00C00EE2" w:rsidRPr="00B42793">
        <w:rPr>
          <w:sz w:val="22"/>
          <w:szCs w:val="22"/>
        </w:rPr>
        <w:t xml:space="preserve"> SCS-</w:t>
      </w:r>
      <w:proofErr w:type="spellStart"/>
      <w:r w:rsidR="00C00EE2" w:rsidRPr="00B42793">
        <w:rPr>
          <w:sz w:val="22"/>
          <w:szCs w:val="22"/>
        </w:rPr>
        <w:t>SpecificCarrier</w:t>
      </w:r>
      <w:proofErr w:type="spellEnd"/>
      <w:r w:rsidR="00C00EE2" w:rsidRPr="00B42793">
        <w:rPr>
          <w:sz w:val="22"/>
          <w:szCs w:val="22"/>
        </w:rPr>
        <w:t xml:space="preserve"> to </w:t>
      </w:r>
      <w:r w:rsidR="00D313E2" w:rsidRPr="00B42793">
        <w:rPr>
          <w:sz w:val="22"/>
          <w:szCs w:val="22"/>
        </w:rPr>
        <w:t xml:space="preserve">overwrite the </w:t>
      </w:r>
      <w:r w:rsidR="00D313E2" w:rsidRPr="0051654D">
        <w:rPr>
          <w:rFonts w:eastAsia="宋体"/>
          <w:i/>
          <w:sz w:val="22"/>
          <w:szCs w:val="22"/>
          <w:lang w:eastAsia="zh-CN"/>
        </w:rPr>
        <w:t>Carrier List</w:t>
      </w:r>
      <w:r w:rsidR="00D313E2" w:rsidRPr="0051654D">
        <w:rPr>
          <w:rFonts w:eastAsia="宋体"/>
          <w:sz w:val="22"/>
          <w:szCs w:val="22"/>
          <w:lang w:eastAsia="zh-CN"/>
        </w:rPr>
        <w:t xml:space="preserve"> IE</w:t>
      </w:r>
      <w:r w:rsidR="00D313E2" w:rsidRPr="00B42793">
        <w:rPr>
          <w:rFonts w:eastAsia="宋体"/>
          <w:sz w:val="22"/>
          <w:szCs w:val="22"/>
          <w:lang w:eastAsia="zh-CN"/>
        </w:rPr>
        <w:t xml:space="preserve">, </w:t>
      </w:r>
      <w:r w:rsidR="00D313E2" w:rsidRPr="00B42793">
        <w:rPr>
          <w:sz w:val="22"/>
          <w:szCs w:val="22"/>
        </w:rPr>
        <w:t>c</w:t>
      </w:r>
      <w:r w:rsidR="00C00EE2" w:rsidRPr="00B42793">
        <w:rPr>
          <w:sz w:val="22"/>
          <w:szCs w:val="22"/>
        </w:rPr>
        <w:t xml:space="preserve">onsidering that </w:t>
      </w:r>
      <w:r w:rsidR="0051654D" w:rsidRPr="0051654D">
        <w:rPr>
          <w:rFonts w:eastAsia="宋体"/>
          <w:sz w:val="22"/>
          <w:szCs w:val="22"/>
          <w:lang w:eastAsia="zh-CN"/>
        </w:rPr>
        <w:t xml:space="preserve">the </w:t>
      </w:r>
      <w:r w:rsidR="00C00EE2" w:rsidRPr="00B42793">
        <w:rPr>
          <w:rFonts w:eastAsia="宋体" w:hint="eastAsia"/>
          <w:sz w:val="22"/>
          <w:szCs w:val="22"/>
          <w:lang w:eastAsia="zh-CN"/>
        </w:rPr>
        <w:t>current</w:t>
      </w:r>
      <w:r w:rsidR="00C00EE2" w:rsidRPr="00B42793">
        <w:rPr>
          <w:rFonts w:eastAsia="宋体"/>
          <w:sz w:val="22"/>
          <w:szCs w:val="22"/>
          <w:lang w:eastAsia="zh-CN"/>
        </w:rPr>
        <w:t xml:space="preserve"> </w:t>
      </w:r>
      <w:r w:rsidR="0051654D" w:rsidRPr="0051654D">
        <w:rPr>
          <w:rFonts w:eastAsia="宋体"/>
          <w:i/>
          <w:sz w:val="22"/>
          <w:szCs w:val="22"/>
          <w:lang w:eastAsia="zh-CN"/>
        </w:rPr>
        <w:t>Carrier List</w:t>
      </w:r>
      <w:r w:rsidR="0051654D" w:rsidRPr="0051654D">
        <w:rPr>
          <w:rFonts w:eastAsia="宋体"/>
          <w:sz w:val="22"/>
          <w:szCs w:val="22"/>
          <w:lang w:eastAsia="zh-CN"/>
        </w:rPr>
        <w:t xml:space="preserve"> IE </w:t>
      </w:r>
      <w:r w:rsidR="00C00EE2" w:rsidRPr="00B42793">
        <w:rPr>
          <w:rFonts w:eastAsia="宋体"/>
          <w:sz w:val="22"/>
          <w:szCs w:val="22"/>
          <w:lang w:eastAsia="zh-CN"/>
        </w:rPr>
        <w:t xml:space="preserve">in </w:t>
      </w:r>
      <w:proofErr w:type="spellStart"/>
      <w:r w:rsidR="00C00EE2" w:rsidRPr="00B42793">
        <w:rPr>
          <w:rFonts w:eastAsia="宋体"/>
          <w:sz w:val="22"/>
          <w:szCs w:val="22"/>
          <w:lang w:eastAsia="zh-CN"/>
        </w:rPr>
        <w:t>XnAP</w:t>
      </w:r>
      <w:proofErr w:type="spellEnd"/>
      <w:r w:rsidR="00C00EE2" w:rsidRPr="00B42793">
        <w:rPr>
          <w:rFonts w:eastAsia="宋体"/>
          <w:sz w:val="22"/>
          <w:szCs w:val="22"/>
          <w:lang w:eastAsia="zh-CN"/>
        </w:rPr>
        <w:t xml:space="preserve"> </w:t>
      </w:r>
      <w:r w:rsidR="0051654D" w:rsidRPr="0051654D">
        <w:rPr>
          <w:rFonts w:eastAsia="宋体"/>
          <w:sz w:val="22"/>
          <w:szCs w:val="22"/>
          <w:lang w:eastAsia="zh-CN"/>
        </w:rPr>
        <w:t>explicitly define</w:t>
      </w:r>
      <w:r w:rsidR="00D313E2" w:rsidRPr="00B42793">
        <w:rPr>
          <w:rFonts w:eastAsia="宋体" w:hint="eastAsia"/>
          <w:sz w:val="22"/>
          <w:szCs w:val="22"/>
          <w:lang w:eastAsia="zh-CN"/>
        </w:rPr>
        <w:t>s</w:t>
      </w:r>
      <w:r w:rsidR="00D313E2" w:rsidRPr="00B42793">
        <w:rPr>
          <w:rFonts w:eastAsia="宋体"/>
          <w:sz w:val="22"/>
          <w:szCs w:val="22"/>
          <w:lang w:eastAsia="zh-CN"/>
        </w:rPr>
        <w:t xml:space="preserve"> the explicit value</w:t>
      </w:r>
      <w:r w:rsidR="00AA2E64">
        <w:rPr>
          <w:rFonts w:eastAsia="宋体"/>
          <w:sz w:val="22"/>
          <w:szCs w:val="22"/>
          <w:lang w:eastAsia="zh-CN"/>
        </w:rPr>
        <w:t>s</w:t>
      </w:r>
      <w:r w:rsidR="00D313E2" w:rsidRPr="00B42793">
        <w:rPr>
          <w:rFonts w:eastAsia="宋体"/>
          <w:sz w:val="22"/>
          <w:szCs w:val="22"/>
          <w:lang w:eastAsia="zh-CN"/>
        </w:rPr>
        <w:t xml:space="preserve"> </w:t>
      </w:r>
      <w:r w:rsidR="00D313E2" w:rsidRPr="00B42793">
        <w:rPr>
          <w:rFonts w:eastAsia="宋体" w:hint="eastAsia"/>
          <w:sz w:val="22"/>
          <w:szCs w:val="22"/>
          <w:lang w:eastAsia="zh-CN"/>
        </w:rPr>
        <w:t>of</w:t>
      </w:r>
      <w:r w:rsidR="00D313E2" w:rsidRPr="00B42793">
        <w:rPr>
          <w:rFonts w:eastAsia="宋体"/>
          <w:sz w:val="22"/>
          <w:szCs w:val="22"/>
          <w:lang w:eastAsia="zh-CN"/>
        </w:rPr>
        <w:t xml:space="preserve"> </w:t>
      </w:r>
      <w:r w:rsidR="00D313E2" w:rsidRPr="00B42793">
        <w:rPr>
          <w:rFonts w:eastAsia="宋体" w:hint="eastAsia"/>
          <w:sz w:val="22"/>
          <w:szCs w:val="22"/>
          <w:lang w:eastAsia="zh-CN"/>
        </w:rPr>
        <w:t>SCS,</w:t>
      </w:r>
      <w:r w:rsidR="00D313E2" w:rsidRPr="00B42793">
        <w:rPr>
          <w:rFonts w:eastAsia="宋体"/>
          <w:sz w:val="22"/>
          <w:szCs w:val="22"/>
          <w:lang w:eastAsia="zh-CN"/>
        </w:rPr>
        <w:t xml:space="preserve"> offset to Carrier and Carrier bandwidth. So, </w:t>
      </w:r>
      <w:r w:rsidR="00B42793" w:rsidRPr="00B42793">
        <w:rPr>
          <w:rFonts w:eastAsia="宋体" w:hint="eastAsia"/>
          <w:sz w:val="22"/>
          <w:szCs w:val="22"/>
          <w:lang w:eastAsia="zh-CN"/>
        </w:rPr>
        <w:t>the</w:t>
      </w:r>
      <w:r w:rsidR="00B42793" w:rsidRPr="00B42793">
        <w:rPr>
          <w:rFonts w:eastAsia="宋体"/>
          <w:sz w:val="22"/>
          <w:szCs w:val="22"/>
          <w:lang w:eastAsia="zh-CN"/>
        </w:rPr>
        <w:t xml:space="preserve"> </w:t>
      </w:r>
      <w:r w:rsidR="00D313E2" w:rsidRPr="00B42793">
        <w:rPr>
          <w:rFonts w:eastAsia="宋体"/>
          <w:sz w:val="22"/>
          <w:szCs w:val="22"/>
          <w:lang w:eastAsia="zh-CN"/>
        </w:rPr>
        <w:t xml:space="preserve">newly introduced </w:t>
      </w:r>
      <w:r w:rsidR="00D313E2" w:rsidRPr="00B42793">
        <w:rPr>
          <w:rFonts w:eastAsia="宋体"/>
          <w:i/>
          <w:sz w:val="22"/>
          <w:szCs w:val="22"/>
          <w:lang w:eastAsia="zh-CN"/>
        </w:rPr>
        <w:t>SBFD Configuration</w:t>
      </w:r>
      <w:r w:rsidR="00D313E2" w:rsidRPr="00B42793">
        <w:rPr>
          <w:rFonts w:eastAsia="宋体"/>
          <w:sz w:val="22"/>
          <w:szCs w:val="22"/>
          <w:lang w:eastAsia="zh-CN"/>
        </w:rPr>
        <w:t xml:space="preserve"> </w:t>
      </w:r>
      <w:r w:rsidR="00D313E2" w:rsidRPr="00B42793">
        <w:rPr>
          <w:rFonts w:eastAsia="宋体" w:hint="eastAsia"/>
          <w:sz w:val="22"/>
          <w:szCs w:val="22"/>
          <w:lang w:eastAsia="zh-CN"/>
        </w:rPr>
        <w:t>IE</w:t>
      </w:r>
      <w:r w:rsidR="00D313E2" w:rsidRPr="00B42793">
        <w:rPr>
          <w:rFonts w:eastAsia="宋体"/>
          <w:sz w:val="22"/>
          <w:szCs w:val="22"/>
          <w:lang w:eastAsia="zh-CN"/>
        </w:rPr>
        <w:t xml:space="preserve"> could be encoded as </w:t>
      </w:r>
      <w:r w:rsidR="00D313E2" w:rsidRPr="00B42793">
        <w:rPr>
          <w:sz w:val="22"/>
          <w:szCs w:val="22"/>
        </w:rPr>
        <w:t xml:space="preserve">OCTET STRING form to include </w:t>
      </w:r>
      <w:proofErr w:type="spellStart"/>
      <w:r w:rsidR="00D313E2" w:rsidRPr="00B42793">
        <w:rPr>
          <w:i/>
          <w:sz w:val="22"/>
          <w:szCs w:val="22"/>
        </w:rPr>
        <w:t>scs-SpecificCarrierList</w:t>
      </w:r>
      <w:proofErr w:type="spellEnd"/>
      <w:r w:rsidR="00D313E2" w:rsidRPr="00B42793">
        <w:rPr>
          <w:sz w:val="22"/>
          <w:szCs w:val="22"/>
        </w:rPr>
        <w:t xml:space="preserve"> field in TS 38.331, and if included, the </w:t>
      </w:r>
      <w:r w:rsidR="00D313E2" w:rsidRPr="00B42793">
        <w:rPr>
          <w:i/>
          <w:sz w:val="22"/>
          <w:szCs w:val="22"/>
        </w:rPr>
        <w:t>Transmission Bandwidth</w:t>
      </w:r>
      <w:r w:rsidR="00D313E2" w:rsidRPr="00B42793">
        <w:rPr>
          <w:sz w:val="22"/>
          <w:szCs w:val="22"/>
        </w:rPr>
        <w:t xml:space="preserve"> IE and the </w:t>
      </w:r>
      <w:r w:rsidR="00D313E2" w:rsidRPr="00B42793">
        <w:rPr>
          <w:rFonts w:hint="eastAsia"/>
          <w:i/>
          <w:sz w:val="22"/>
          <w:szCs w:val="22"/>
          <w:lang w:eastAsia="ko-KR"/>
        </w:rPr>
        <w:t>Carrier List</w:t>
      </w:r>
      <w:r w:rsidR="00D313E2" w:rsidRPr="00B42793">
        <w:rPr>
          <w:rFonts w:hint="eastAsia"/>
          <w:sz w:val="22"/>
          <w:szCs w:val="22"/>
          <w:lang w:eastAsia="zh-CN"/>
        </w:rPr>
        <w:t xml:space="preserve"> </w:t>
      </w:r>
      <w:r w:rsidR="00D313E2" w:rsidRPr="00B42793">
        <w:rPr>
          <w:sz w:val="22"/>
          <w:szCs w:val="22"/>
          <w:lang w:eastAsia="zh-CN"/>
        </w:rPr>
        <w:t xml:space="preserve">IE </w:t>
      </w:r>
      <w:r w:rsidR="00D313E2" w:rsidRPr="00B42793">
        <w:rPr>
          <w:sz w:val="22"/>
          <w:szCs w:val="22"/>
        </w:rPr>
        <w:t>shall be ignored.</w:t>
      </w:r>
    </w:p>
    <w:p w14:paraId="38025BD8" w14:textId="4E80A0B2" w:rsidR="00C7613E" w:rsidRPr="00B42793" w:rsidRDefault="002D52C1" w:rsidP="0051654D">
      <w:pPr>
        <w:spacing w:before="100" w:beforeAutospacing="1" w:after="100" w:afterAutospacing="1"/>
        <w:jc w:val="both"/>
        <w:rPr>
          <w:rFonts w:eastAsia="宋体"/>
          <w:sz w:val="22"/>
          <w:szCs w:val="22"/>
          <w:lang w:eastAsia="zh-CN"/>
        </w:rPr>
      </w:pPr>
      <w:r>
        <w:rPr>
          <w:rFonts w:eastAsia="宋体"/>
          <w:sz w:val="22"/>
          <w:szCs w:val="22"/>
          <w:lang w:eastAsia="zh-CN"/>
        </w:rPr>
        <w:t xml:space="preserve">As we could see that, with the latest agreement in RAN2, SBFD timing info is already included, but SBFD frequency info needs to be </w:t>
      </w:r>
      <w:r w:rsidR="00072142">
        <w:rPr>
          <w:rFonts w:eastAsia="宋体"/>
          <w:sz w:val="22"/>
          <w:szCs w:val="22"/>
          <w:lang w:eastAsia="zh-CN"/>
        </w:rPr>
        <w:t>introduced in RAN3, s</w:t>
      </w:r>
      <w:r>
        <w:rPr>
          <w:rFonts w:eastAsia="宋体"/>
          <w:sz w:val="22"/>
          <w:szCs w:val="22"/>
          <w:lang w:eastAsia="zh-CN"/>
        </w:rPr>
        <w:t xml:space="preserve">ince SBFD is a new feature, it would be better to </w:t>
      </w:r>
      <w:r w:rsidR="00072142">
        <w:rPr>
          <w:rFonts w:eastAsia="宋体"/>
          <w:sz w:val="22"/>
          <w:szCs w:val="22"/>
          <w:lang w:eastAsia="zh-CN"/>
        </w:rPr>
        <w:t>reflect SBFD frequency and timing info in a standalone IE, thought SBFD timing info might be duplicated.</w:t>
      </w:r>
    </w:p>
    <w:p w14:paraId="1B3F20D3" w14:textId="31E059D9" w:rsidR="00C776D4" w:rsidRDefault="00B42793" w:rsidP="00C531DC">
      <w:pPr>
        <w:overflowPunct/>
        <w:snapToGrid w:val="0"/>
        <w:spacing w:after="120"/>
        <w:jc w:val="both"/>
        <w:textAlignment w:val="auto"/>
        <w:rPr>
          <w:b/>
          <w:sz w:val="22"/>
          <w:szCs w:val="22"/>
        </w:rPr>
      </w:pPr>
      <w:r w:rsidRPr="00B42793">
        <w:rPr>
          <w:rFonts w:eastAsia="宋体"/>
          <w:b/>
          <w:sz w:val="22"/>
          <w:szCs w:val="22"/>
          <w:lang w:eastAsia="zh-CN"/>
        </w:rPr>
        <w:t>Proposal 2: T</w:t>
      </w:r>
      <w:r w:rsidRPr="00B42793">
        <w:rPr>
          <w:rFonts w:eastAsia="宋体" w:hint="eastAsia"/>
          <w:b/>
          <w:sz w:val="22"/>
          <w:szCs w:val="22"/>
          <w:lang w:eastAsia="zh-CN"/>
        </w:rPr>
        <w:t>he</w:t>
      </w:r>
      <w:r w:rsidRPr="00B42793">
        <w:rPr>
          <w:rFonts w:eastAsia="宋体"/>
          <w:b/>
          <w:sz w:val="22"/>
          <w:szCs w:val="22"/>
          <w:lang w:eastAsia="zh-CN"/>
        </w:rPr>
        <w:t xml:space="preserve"> </w:t>
      </w:r>
      <w:r w:rsidRPr="00B42793">
        <w:rPr>
          <w:rFonts w:eastAsia="宋体"/>
          <w:b/>
          <w:i/>
          <w:sz w:val="22"/>
          <w:szCs w:val="22"/>
          <w:lang w:eastAsia="zh-CN"/>
        </w:rPr>
        <w:t>SBFD Configuration</w:t>
      </w:r>
      <w:r w:rsidRPr="00B42793">
        <w:rPr>
          <w:rFonts w:eastAsia="宋体"/>
          <w:b/>
          <w:sz w:val="22"/>
          <w:szCs w:val="22"/>
          <w:lang w:eastAsia="zh-CN"/>
        </w:rPr>
        <w:t xml:space="preserve"> </w:t>
      </w:r>
      <w:r w:rsidRPr="00B42793">
        <w:rPr>
          <w:rFonts w:eastAsia="宋体" w:hint="eastAsia"/>
          <w:b/>
          <w:sz w:val="22"/>
          <w:szCs w:val="22"/>
          <w:lang w:eastAsia="zh-CN"/>
        </w:rPr>
        <w:t>IE</w:t>
      </w:r>
      <w:r w:rsidRPr="00B42793">
        <w:rPr>
          <w:rFonts w:eastAsia="宋体"/>
          <w:b/>
          <w:sz w:val="22"/>
          <w:szCs w:val="22"/>
          <w:lang w:eastAsia="zh-CN"/>
        </w:rPr>
        <w:t xml:space="preserve"> </w:t>
      </w:r>
      <w:r w:rsidR="007B550B">
        <w:rPr>
          <w:rFonts w:eastAsia="宋体"/>
          <w:b/>
          <w:sz w:val="22"/>
          <w:szCs w:val="22"/>
          <w:lang w:eastAsia="zh-CN"/>
        </w:rPr>
        <w:t xml:space="preserve">is encoded as two sub-IEs, both sub-IEs </w:t>
      </w:r>
      <w:r w:rsidRPr="00B42793">
        <w:rPr>
          <w:rFonts w:eastAsia="宋体"/>
          <w:b/>
          <w:sz w:val="22"/>
          <w:szCs w:val="22"/>
          <w:lang w:eastAsia="zh-CN"/>
        </w:rPr>
        <w:t xml:space="preserve">could be encoded as </w:t>
      </w:r>
      <w:r w:rsidRPr="00B42793">
        <w:rPr>
          <w:b/>
          <w:sz w:val="22"/>
          <w:szCs w:val="22"/>
        </w:rPr>
        <w:t>OCTET STRING</w:t>
      </w:r>
      <w:r w:rsidR="00E95DD3">
        <w:rPr>
          <w:b/>
          <w:sz w:val="22"/>
          <w:szCs w:val="22"/>
        </w:rPr>
        <w:t>, one</w:t>
      </w:r>
      <w:r w:rsidR="00C46908">
        <w:rPr>
          <w:b/>
          <w:sz w:val="22"/>
          <w:szCs w:val="22"/>
        </w:rPr>
        <w:t xml:space="preserve"> referring </w:t>
      </w:r>
      <w:proofErr w:type="gramStart"/>
      <w:r w:rsidRPr="00B42793">
        <w:rPr>
          <w:b/>
          <w:sz w:val="22"/>
          <w:szCs w:val="22"/>
        </w:rPr>
        <w:t xml:space="preserve">to  </w:t>
      </w:r>
      <w:proofErr w:type="spellStart"/>
      <w:r w:rsidRPr="00B42793">
        <w:rPr>
          <w:b/>
          <w:i/>
          <w:sz w:val="22"/>
          <w:szCs w:val="22"/>
        </w:rPr>
        <w:t>scs</w:t>
      </w:r>
      <w:proofErr w:type="gramEnd"/>
      <w:r w:rsidRPr="00B42793">
        <w:rPr>
          <w:b/>
          <w:i/>
          <w:sz w:val="22"/>
          <w:szCs w:val="22"/>
        </w:rPr>
        <w:t>-SpecificCarrierList</w:t>
      </w:r>
      <w:proofErr w:type="spellEnd"/>
      <w:r w:rsidRPr="00B42793">
        <w:rPr>
          <w:b/>
          <w:sz w:val="22"/>
          <w:szCs w:val="22"/>
        </w:rPr>
        <w:t xml:space="preserve"> </w:t>
      </w:r>
      <w:r w:rsidR="00AA2E64">
        <w:rPr>
          <w:b/>
          <w:sz w:val="22"/>
          <w:szCs w:val="22"/>
        </w:rPr>
        <w:t>IE defined</w:t>
      </w:r>
      <w:r w:rsidRPr="00B42793">
        <w:rPr>
          <w:b/>
          <w:sz w:val="22"/>
          <w:szCs w:val="22"/>
        </w:rPr>
        <w:t xml:space="preserve"> in TS 38.331</w:t>
      </w:r>
      <w:r w:rsidR="00C46908">
        <w:rPr>
          <w:b/>
          <w:sz w:val="22"/>
          <w:szCs w:val="22"/>
        </w:rPr>
        <w:t xml:space="preserve"> for frequency info</w:t>
      </w:r>
      <w:r w:rsidRPr="00B42793">
        <w:rPr>
          <w:b/>
          <w:sz w:val="22"/>
          <w:szCs w:val="22"/>
        </w:rPr>
        <w:t xml:space="preserve">, and </w:t>
      </w:r>
      <w:r w:rsidR="00C46908">
        <w:rPr>
          <w:b/>
          <w:sz w:val="22"/>
          <w:szCs w:val="22"/>
        </w:rPr>
        <w:t xml:space="preserve">the other one referring to </w:t>
      </w:r>
      <w:proofErr w:type="spellStart"/>
      <w:r w:rsidR="00C268E1" w:rsidRPr="00C268E1">
        <w:rPr>
          <w:b/>
          <w:i/>
          <w:sz w:val="22"/>
          <w:szCs w:val="22"/>
        </w:rPr>
        <w:t>tdd</w:t>
      </w:r>
      <w:proofErr w:type="spellEnd"/>
      <w:r w:rsidR="00C268E1" w:rsidRPr="00C268E1">
        <w:rPr>
          <w:b/>
          <w:i/>
          <w:sz w:val="22"/>
          <w:szCs w:val="22"/>
        </w:rPr>
        <w:t>-UL-DL-</w:t>
      </w:r>
      <w:proofErr w:type="spellStart"/>
      <w:r w:rsidR="00C268E1" w:rsidRPr="00C268E1">
        <w:rPr>
          <w:b/>
          <w:i/>
          <w:sz w:val="22"/>
          <w:szCs w:val="22"/>
        </w:rPr>
        <w:t>ConfigurationCommon</w:t>
      </w:r>
      <w:proofErr w:type="spellEnd"/>
      <w:r w:rsidR="00C46908" w:rsidRPr="00C46908">
        <w:rPr>
          <w:b/>
          <w:sz w:val="22"/>
          <w:szCs w:val="22"/>
        </w:rPr>
        <w:t xml:space="preserve"> </w:t>
      </w:r>
      <w:r w:rsidR="00C46908">
        <w:rPr>
          <w:b/>
          <w:sz w:val="22"/>
          <w:szCs w:val="22"/>
        </w:rPr>
        <w:t>for timing info.</w:t>
      </w:r>
    </w:p>
    <w:p w14:paraId="46371167" w14:textId="227DE8A8" w:rsidR="002C2EF3" w:rsidRPr="002C2EF3" w:rsidRDefault="002C2EF3" w:rsidP="002C2EF3">
      <w:pPr>
        <w:spacing w:before="100" w:beforeAutospacing="1" w:after="100" w:afterAutospacing="1"/>
        <w:jc w:val="both"/>
        <w:rPr>
          <w:rFonts w:eastAsia="宋体"/>
          <w:b/>
          <w:u w:val="single"/>
          <w:lang w:eastAsia="zh-CN"/>
        </w:rPr>
      </w:pPr>
      <w:r w:rsidRPr="00B06D71">
        <w:rPr>
          <w:rFonts w:eastAsia="宋体" w:hint="eastAsia"/>
          <w:b/>
          <w:u w:val="single"/>
          <w:lang w:eastAsia="zh-CN"/>
        </w:rPr>
        <w:t>I</w:t>
      </w:r>
      <w:r w:rsidRPr="00B06D71">
        <w:rPr>
          <w:rFonts w:eastAsia="宋体"/>
          <w:b/>
          <w:u w:val="single"/>
          <w:lang w:eastAsia="zh-CN"/>
        </w:rPr>
        <w:t xml:space="preserve">ssue </w:t>
      </w:r>
      <w:r>
        <w:rPr>
          <w:rFonts w:eastAsia="宋体"/>
          <w:b/>
          <w:u w:val="single"/>
          <w:lang w:eastAsia="zh-CN"/>
        </w:rPr>
        <w:t>3</w:t>
      </w:r>
      <w:r w:rsidRPr="00B06D71">
        <w:rPr>
          <w:rFonts w:eastAsia="宋体"/>
          <w:b/>
          <w:u w:val="single"/>
          <w:lang w:eastAsia="zh-CN"/>
        </w:rPr>
        <w:t xml:space="preserve">: The </w:t>
      </w:r>
      <w:r w:rsidRPr="002C2EF3">
        <w:rPr>
          <w:rFonts w:eastAsia="宋体"/>
          <w:b/>
          <w:u w:val="single"/>
          <w:lang w:eastAsia="zh-CN"/>
        </w:rPr>
        <w:t>ambiguity</w:t>
      </w:r>
      <w:r>
        <w:rPr>
          <w:rFonts w:eastAsia="宋体"/>
          <w:b/>
          <w:u w:val="single"/>
          <w:lang w:eastAsia="zh-CN"/>
        </w:rPr>
        <w:t xml:space="preserve"> about </w:t>
      </w:r>
      <w:r w:rsidRPr="002C2EF3">
        <w:rPr>
          <w:rFonts w:eastAsia="宋体"/>
          <w:b/>
          <w:u w:val="single"/>
          <w:lang w:eastAsia="zh-CN"/>
        </w:rPr>
        <w:t xml:space="preserve">CRI </w:t>
      </w:r>
    </w:p>
    <w:p w14:paraId="2E4537CC" w14:textId="77777777" w:rsidR="00B06D71" w:rsidRPr="00B06D71" w:rsidRDefault="00B06D71" w:rsidP="00B06D71">
      <w:pPr>
        <w:spacing w:before="100" w:beforeAutospacing="1" w:after="100" w:afterAutospacing="1"/>
        <w:jc w:val="both"/>
        <w:rPr>
          <w:rFonts w:eastAsia="宋体"/>
          <w:lang w:eastAsia="zh-CN"/>
        </w:rPr>
      </w:pPr>
      <w:r w:rsidRPr="00B06D71">
        <w:rPr>
          <w:rFonts w:eastAsia="宋体"/>
          <w:lang w:eastAsia="zh-CN"/>
        </w:rPr>
        <w:t xml:space="preserve">In the current </w:t>
      </w:r>
      <w:r w:rsidRPr="00B06D71">
        <w:rPr>
          <w:rFonts w:eastAsia="宋体" w:hint="eastAsia"/>
          <w:lang w:eastAsia="zh-CN"/>
        </w:rPr>
        <w:t>version</w:t>
      </w:r>
      <w:r w:rsidRPr="00B06D71">
        <w:rPr>
          <w:rFonts w:eastAsia="宋体"/>
          <w:lang w:eastAsia="zh-CN"/>
        </w:rPr>
        <w:t xml:space="preserve"> of </w:t>
      </w:r>
      <w:proofErr w:type="spellStart"/>
      <w:r w:rsidRPr="00B06D71">
        <w:rPr>
          <w:rFonts w:eastAsia="宋体"/>
          <w:lang w:eastAsia="zh-CN"/>
        </w:rPr>
        <w:t>XnAP</w:t>
      </w:r>
      <w:proofErr w:type="spellEnd"/>
      <w:r w:rsidRPr="00B06D71">
        <w:rPr>
          <w:rFonts w:eastAsia="宋体"/>
          <w:lang w:eastAsia="zh-CN"/>
        </w:rPr>
        <w:t xml:space="preserve"> and F1AP BL CRs, the NZP CSI-RS Resource </w:t>
      </w:r>
      <w:proofErr w:type="gramStart"/>
      <w:r w:rsidRPr="00B06D71">
        <w:rPr>
          <w:rFonts w:eastAsia="宋体"/>
          <w:lang w:eastAsia="zh-CN"/>
        </w:rPr>
        <w:t>Indication(</w:t>
      </w:r>
      <w:proofErr w:type="gramEnd"/>
      <w:r w:rsidRPr="00B06D71">
        <w:rPr>
          <w:rFonts w:eastAsia="宋体"/>
          <w:lang w:eastAsia="zh-CN"/>
        </w:rPr>
        <w:t>CRI) is encoded to integer with value from 1 to 64, which is descripted as Strongest DL NZP CSI-RS beam information, as following:</w:t>
      </w:r>
    </w:p>
    <w:p w14:paraId="307A562A" w14:textId="77777777" w:rsidR="00B06D71" w:rsidRPr="00B06D71" w:rsidRDefault="00B06D71" w:rsidP="00B06D71">
      <w:pPr>
        <w:spacing w:before="100" w:beforeAutospacing="1" w:after="100" w:afterAutospacing="1"/>
        <w:jc w:val="both"/>
        <w:rPr>
          <w:rFonts w:eastAsia="宋体"/>
          <w:lang w:eastAsia="zh-CN"/>
        </w:rPr>
      </w:pPr>
      <w:proofErr w:type="spellStart"/>
      <w:r w:rsidRPr="00B06D71">
        <w:rPr>
          <w:rFonts w:eastAsia="宋体" w:hint="eastAsia"/>
          <w:lang w:eastAsia="zh-CN"/>
        </w:rPr>
        <w:t>X</w:t>
      </w:r>
      <w:r w:rsidRPr="00B06D71">
        <w:rPr>
          <w:rFonts w:eastAsia="宋体"/>
          <w:lang w:eastAsia="zh-CN"/>
        </w:rPr>
        <w:t>nAP</w:t>
      </w:r>
      <w:proofErr w:type="spellEnd"/>
      <w:r w:rsidRPr="00B06D71">
        <w:rPr>
          <w:rFonts w:eastAsia="宋体"/>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6D71" w:rsidRPr="00B06D71" w14:paraId="18175869" w14:textId="77777777" w:rsidTr="00415225">
        <w:trPr>
          <w:trHeight w:val="347"/>
        </w:trPr>
        <w:tc>
          <w:tcPr>
            <w:tcW w:w="2160" w:type="dxa"/>
            <w:tcBorders>
              <w:top w:val="single" w:sz="4" w:space="0" w:color="auto"/>
              <w:left w:val="single" w:sz="4" w:space="0" w:color="auto"/>
              <w:bottom w:val="single" w:sz="4" w:space="0" w:color="auto"/>
              <w:right w:val="single" w:sz="4" w:space="0" w:color="auto"/>
            </w:tcBorders>
          </w:tcPr>
          <w:p w14:paraId="604866EB" w14:textId="77777777" w:rsidR="00B06D71" w:rsidRPr="00B06D71" w:rsidRDefault="00B06D71" w:rsidP="00B06D71">
            <w:pPr>
              <w:keepNext/>
              <w:keepLines/>
              <w:overflowPunct/>
              <w:autoSpaceDE/>
              <w:autoSpaceDN/>
              <w:adjustRightInd/>
              <w:spacing w:after="0"/>
              <w:ind w:left="227"/>
              <w:textAlignment w:val="auto"/>
              <w:rPr>
                <w:rFonts w:ascii="Arial" w:eastAsia="宋体" w:hAnsi="Arial"/>
                <w:sz w:val="18"/>
              </w:rPr>
            </w:pPr>
            <w:r w:rsidRPr="00B06D71">
              <w:rPr>
                <w:rFonts w:ascii="Arial" w:eastAsia="宋体" w:hAnsi="Arial"/>
                <w:sz w:val="18"/>
                <w:lang w:eastAsia="en-US"/>
              </w:rPr>
              <w:t>&gt;&gt;NZP CSI-RS Resource Indication</w:t>
            </w:r>
          </w:p>
        </w:tc>
        <w:tc>
          <w:tcPr>
            <w:tcW w:w="1080" w:type="dxa"/>
            <w:tcBorders>
              <w:top w:val="single" w:sz="4" w:space="0" w:color="auto"/>
              <w:left w:val="single" w:sz="4" w:space="0" w:color="auto"/>
              <w:bottom w:val="single" w:sz="4" w:space="0" w:color="auto"/>
              <w:right w:val="single" w:sz="4" w:space="0" w:color="auto"/>
            </w:tcBorders>
          </w:tcPr>
          <w:p w14:paraId="54A12128" w14:textId="77777777" w:rsidR="00B06D71" w:rsidRPr="00B06D71" w:rsidRDefault="00B06D71" w:rsidP="00B06D71">
            <w:pPr>
              <w:keepNext/>
              <w:keepLines/>
              <w:overflowPunct/>
              <w:autoSpaceDE/>
              <w:autoSpaceDN/>
              <w:adjustRightInd/>
              <w:spacing w:after="0"/>
              <w:textAlignment w:val="auto"/>
              <w:rPr>
                <w:rFonts w:ascii="Arial" w:eastAsia="宋体" w:hAnsi="Arial"/>
                <w:sz w:val="18"/>
                <w:lang w:eastAsia="zh-CN"/>
              </w:rPr>
            </w:pPr>
            <w:r w:rsidRPr="00B06D71">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1E8ED" w14:textId="77777777" w:rsidR="00B06D71" w:rsidRPr="00B06D71" w:rsidRDefault="00B06D71" w:rsidP="00B06D71">
            <w:pPr>
              <w:keepNext/>
              <w:keepLines/>
              <w:overflowPunct/>
              <w:autoSpaceDE/>
              <w:autoSpaceDN/>
              <w:adjustRightInd/>
              <w:spacing w:after="0"/>
              <w:textAlignment w:val="auto"/>
              <w:rPr>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6D1AD6E" w14:textId="77777777" w:rsidR="00B06D71" w:rsidRPr="00B06D71" w:rsidRDefault="00B06D71" w:rsidP="00B06D71">
            <w:pPr>
              <w:keepNext/>
              <w:keepLines/>
              <w:overflowPunct/>
              <w:autoSpaceDE/>
              <w:autoSpaceDN/>
              <w:adjustRightInd/>
              <w:spacing w:after="0"/>
              <w:textAlignment w:val="auto"/>
              <w:rPr>
                <w:rFonts w:ascii="Arial" w:eastAsia="宋体" w:hAnsi="Arial"/>
                <w:sz w:val="18"/>
              </w:rPr>
            </w:pPr>
            <w:r w:rsidRPr="00B06D71">
              <w:rPr>
                <w:rFonts w:ascii="Arial" w:eastAsia="宋体" w:hAnsi="Arial"/>
                <w:sz w:val="18"/>
                <w:lang w:eastAsia="en-US"/>
              </w:rPr>
              <w:t>INTEGER (</w:t>
            </w:r>
            <w:proofErr w:type="gramStart"/>
            <w:r w:rsidRPr="00B06D71">
              <w:rPr>
                <w:rFonts w:ascii="Arial" w:eastAsia="宋体" w:hAnsi="Arial"/>
                <w:sz w:val="18"/>
                <w:lang w:eastAsia="en-US"/>
              </w:rPr>
              <w:t>1..</w:t>
            </w:r>
            <w:proofErr w:type="gramEnd"/>
            <w:r w:rsidRPr="00B06D71">
              <w:rPr>
                <w:rFonts w:ascii="Arial" w:eastAsia="宋体" w:hAnsi="Arial"/>
                <w:sz w:val="18"/>
                <w:lang w:eastAsia="en-US"/>
              </w:rPr>
              <w:t>64)</w:t>
            </w:r>
          </w:p>
        </w:tc>
        <w:tc>
          <w:tcPr>
            <w:tcW w:w="1728" w:type="dxa"/>
            <w:tcBorders>
              <w:top w:val="single" w:sz="4" w:space="0" w:color="auto"/>
              <w:left w:val="single" w:sz="4" w:space="0" w:color="auto"/>
              <w:bottom w:val="single" w:sz="4" w:space="0" w:color="auto"/>
              <w:right w:val="single" w:sz="4" w:space="0" w:color="auto"/>
            </w:tcBorders>
          </w:tcPr>
          <w:p w14:paraId="74F72CED" w14:textId="77777777" w:rsidR="00B06D71" w:rsidRPr="00B06D71" w:rsidRDefault="00B06D71" w:rsidP="00B06D71">
            <w:pPr>
              <w:keepNext/>
              <w:keepLines/>
              <w:overflowPunct/>
              <w:autoSpaceDE/>
              <w:autoSpaceDN/>
              <w:adjustRightInd/>
              <w:spacing w:after="0"/>
              <w:textAlignment w:val="auto"/>
              <w:rPr>
                <w:rFonts w:ascii="Arial" w:eastAsia="宋体" w:hAnsi="Arial"/>
                <w:sz w:val="18"/>
              </w:rPr>
            </w:pPr>
            <w:r w:rsidRPr="00B06D71">
              <w:rPr>
                <w:rFonts w:ascii="Arial" w:eastAsia="宋体" w:hAnsi="Arial"/>
                <w:sz w:val="18"/>
              </w:rPr>
              <w:t xml:space="preserve">Strongest DL </w:t>
            </w:r>
            <w:r w:rsidRPr="00B06D71">
              <w:rPr>
                <w:rFonts w:ascii="Arial" w:eastAsia="宋体" w:hAnsi="Arial"/>
                <w:sz w:val="18"/>
                <w:lang w:eastAsia="en-US"/>
              </w:rPr>
              <w:t xml:space="preserve">NZP CSI-RS </w:t>
            </w:r>
            <w:r w:rsidRPr="00B06D71">
              <w:rPr>
                <w:rFonts w:ascii="Arial" w:eastAsia="宋体" w:hAnsi="Arial"/>
                <w:sz w:val="18"/>
              </w:rPr>
              <w:t>beam information</w:t>
            </w:r>
          </w:p>
        </w:tc>
        <w:tc>
          <w:tcPr>
            <w:tcW w:w="1080" w:type="dxa"/>
            <w:tcBorders>
              <w:top w:val="single" w:sz="4" w:space="0" w:color="auto"/>
              <w:left w:val="single" w:sz="4" w:space="0" w:color="auto"/>
              <w:bottom w:val="single" w:sz="4" w:space="0" w:color="auto"/>
              <w:right w:val="single" w:sz="4" w:space="0" w:color="auto"/>
            </w:tcBorders>
          </w:tcPr>
          <w:p w14:paraId="49836361" w14:textId="77777777" w:rsidR="00B06D71" w:rsidRPr="00B06D71" w:rsidRDefault="00B06D71" w:rsidP="00B06D71">
            <w:pPr>
              <w:keepNext/>
              <w:keepLines/>
              <w:overflowPunct/>
              <w:autoSpaceDE/>
              <w:autoSpaceDN/>
              <w:adjustRightInd/>
              <w:spacing w:after="0"/>
              <w:jc w:val="center"/>
              <w:textAlignment w:val="auto"/>
              <w:rPr>
                <w:rFonts w:ascii="Arial" w:eastAsia="宋体" w:hAnsi="Arial"/>
                <w:sz w:val="18"/>
              </w:rPr>
            </w:pPr>
            <w:r w:rsidRPr="00B06D71">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0884DA3" w14:textId="77777777" w:rsidR="00B06D71" w:rsidRPr="00B06D71" w:rsidRDefault="00B06D71" w:rsidP="00B06D71">
            <w:pPr>
              <w:keepNext/>
              <w:keepLines/>
              <w:overflowPunct/>
              <w:autoSpaceDE/>
              <w:autoSpaceDN/>
              <w:adjustRightInd/>
              <w:spacing w:after="0"/>
              <w:jc w:val="center"/>
              <w:textAlignment w:val="auto"/>
              <w:rPr>
                <w:rFonts w:ascii="Arial" w:eastAsia="宋体" w:hAnsi="Arial"/>
                <w:sz w:val="18"/>
              </w:rPr>
            </w:pPr>
          </w:p>
        </w:tc>
      </w:tr>
    </w:tbl>
    <w:p w14:paraId="52A760BA" w14:textId="77777777" w:rsidR="00B06D71" w:rsidRPr="00B06D71" w:rsidRDefault="00B06D71" w:rsidP="00B06D71">
      <w:pPr>
        <w:spacing w:before="100" w:beforeAutospacing="1" w:after="100" w:afterAutospacing="1"/>
        <w:jc w:val="both"/>
        <w:rPr>
          <w:rFonts w:eastAsia="宋体"/>
          <w:lang w:eastAsia="zh-CN"/>
        </w:rPr>
      </w:pPr>
      <w:r w:rsidRPr="00B06D71">
        <w:rPr>
          <w:rFonts w:eastAsia="宋体" w:hint="eastAsia"/>
          <w:lang w:eastAsia="zh-CN"/>
        </w:rPr>
        <w:t>F</w:t>
      </w:r>
      <w:r w:rsidRPr="00B06D71">
        <w:rPr>
          <w:rFonts w:eastAsia="宋体"/>
          <w:lang w:eastAsia="zh-CN"/>
        </w:rPr>
        <w:t>1AP: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rsidR="00B06D71" w:rsidRPr="00B06D71" w14:paraId="13CF98C5" w14:textId="77777777" w:rsidTr="00415225">
        <w:tc>
          <w:tcPr>
            <w:tcW w:w="2160" w:type="dxa"/>
            <w:tcBorders>
              <w:top w:val="single" w:sz="4" w:space="0" w:color="auto"/>
              <w:left w:val="single" w:sz="4" w:space="0" w:color="auto"/>
              <w:bottom w:val="single" w:sz="4" w:space="0" w:color="auto"/>
              <w:right w:val="single" w:sz="4" w:space="0" w:color="auto"/>
            </w:tcBorders>
          </w:tcPr>
          <w:p w14:paraId="7A369C54" w14:textId="77777777" w:rsidR="00B06D71" w:rsidRPr="00B06D71" w:rsidRDefault="00B06D71" w:rsidP="00B06D71">
            <w:pPr>
              <w:widowControl w:val="0"/>
              <w:spacing w:after="0"/>
              <w:ind w:left="227"/>
              <w:rPr>
                <w:rFonts w:ascii="Arial" w:eastAsia="宋体" w:hAnsi="Arial"/>
                <w:sz w:val="18"/>
              </w:rPr>
            </w:pPr>
            <w:r w:rsidRPr="00B06D71">
              <w:rPr>
                <w:rFonts w:ascii="Arial" w:eastAsia="宋体" w:hAnsi="Arial"/>
                <w:sz w:val="18"/>
                <w:lang w:eastAsia="en-US"/>
              </w:rPr>
              <w:t>&gt;&gt;CRI</w:t>
            </w:r>
          </w:p>
        </w:tc>
        <w:tc>
          <w:tcPr>
            <w:tcW w:w="1080" w:type="dxa"/>
            <w:tcBorders>
              <w:top w:val="single" w:sz="4" w:space="0" w:color="auto"/>
              <w:left w:val="single" w:sz="4" w:space="0" w:color="auto"/>
              <w:bottom w:val="single" w:sz="4" w:space="0" w:color="auto"/>
              <w:right w:val="single" w:sz="4" w:space="0" w:color="auto"/>
            </w:tcBorders>
          </w:tcPr>
          <w:p w14:paraId="1C183DC6" w14:textId="77777777" w:rsidR="00B06D71" w:rsidRPr="00B06D71" w:rsidRDefault="00B06D71" w:rsidP="00B06D71">
            <w:pPr>
              <w:widowControl w:val="0"/>
              <w:spacing w:after="0"/>
              <w:rPr>
                <w:rFonts w:ascii="Arial" w:eastAsia="宋体" w:hAnsi="Arial"/>
                <w:sz w:val="18"/>
                <w:lang w:eastAsia="zh-CN"/>
              </w:rPr>
            </w:pPr>
            <w:r w:rsidRPr="00B06D71">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06A720" w14:textId="77777777" w:rsidR="00B06D71" w:rsidRPr="00B06D71" w:rsidRDefault="00B06D71" w:rsidP="00B06D71">
            <w:pPr>
              <w:widowControl w:val="0"/>
              <w:spacing w:after="0"/>
              <w:rPr>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F465A6E" w14:textId="77777777" w:rsidR="00B06D71" w:rsidRPr="00B06D71" w:rsidRDefault="00B06D71" w:rsidP="00B06D71">
            <w:pPr>
              <w:widowControl w:val="0"/>
              <w:spacing w:after="0"/>
              <w:rPr>
                <w:rFonts w:ascii="Arial" w:eastAsia="宋体" w:hAnsi="Arial"/>
                <w:sz w:val="18"/>
                <w:lang w:eastAsia="en-US"/>
              </w:rPr>
            </w:pPr>
            <w:r w:rsidRPr="00B06D71">
              <w:rPr>
                <w:rFonts w:ascii="Arial" w:eastAsia="宋体" w:hAnsi="Arial"/>
                <w:sz w:val="18"/>
                <w:lang w:eastAsia="en-US"/>
              </w:rPr>
              <w:t>INTEGER (</w:t>
            </w:r>
            <w:proofErr w:type="gramStart"/>
            <w:r w:rsidRPr="00B06D71">
              <w:rPr>
                <w:rFonts w:ascii="Arial" w:eastAsia="宋体" w:hAnsi="Arial"/>
                <w:sz w:val="18"/>
                <w:lang w:eastAsia="en-US"/>
              </w:rPr>
              <w:t>1..</w:t>
            </w:r>
            <w:proofErr w:type="gramEnd"/>
            <w:r w:rsidRPr="00B06D71">
              <w:rPr>
                <w:rFonts w:ascii="Arial" w:eastAsia="宋体" w:hAnsi="Arial"/>
                <w:sz w:val="18"/>
                <w:lang w:eastAsia="en-US"/>
              </w:rPr>
              <w:t>64)</w:t>
            </w:r>
          </w:p>
        </w:tc>
        <w:tc>
          <w:tcPr>
            <w:tcW w:w="1728" w:type="dxa"/>
            <w:tcBorders>
              <w:top w:val="single" w:sz="4" w:space="0" w:color="auto"/>
              <w:left w:val="single" w:sz="4" w:space="0" w:color="auto"/>
              <w:bottom w:val="single" w:sz="4" w:space="0" w:color="auto"/>
              <w:right w:val="single" w:sz="4" w:space="0" w:color="auto"/>
            </w:tcBorders>
          </w:tcPr>
          <w:p w14:paraId="090805B5" w14:textId="77777777" w:rsidR="00B06D71" w:rsidRPr="00B06D71" w:rsidRDefault="00B06D71" w:rsidP="00B06D71">
            <w:pPr>
              <w:widowControl w:val="0"/>
              <w:spacing w:after="0"/>
              <w:rPr>
                <w:rFonts w:ascii="Arial" w:eastAsia="宋体" w:hAnsi="Arial"/>
                <w:sz w:val="18"/>
              </w:rPr>
            </w:pPr>
            <w:r w:rsidRPr="00B06D71">
              <w:rPr>
                <w:rFonts w:ascii="Arial" w:eastAsia="宋体" w:hAnsi="Arial"/>
                <w:sz w:val="18"/>
              </w:rPr>
              <w:t xml:space="preserve">Strongest DL </w:t>
            </w:r>
            <w:r w:rsidRPr="00B06D71">
              <w:rPr>
                <w:rFonts w:ascii="Arial" w:eastAsia="宋体" w:hAnsi="Arial"/>
                <w:sz w:val="18"/>
                <w:lang w:eastAsia="en-US"/>
              </w:rPr>
              <w:t xml:space="preserve">NZP CSI-RS </w:t>
            </w:r>
            <w:r w:rsidRPr="00B06D71">
              <w:rPr>
                <w:rFonts w:ascii="Arial" w:eastAsia="宋体" w:hAnsi="Arial"/>
                <w:sz w:val="18"/>
              </w:rPr>
              <w:t>beam information</w:t>
            </w:r>
          </w:p>
        </w:tc>
      </w:tr>
    </w:tbl>
    <w:p w14:paraId="1E2470E5" w14:textId="4BB3ED28" w:rsidR="00B06D71" w:rsidRPr="00B06D71" w:rsidRDefault="00B06D71" w:rsidP="00B06D71">
      <w:pPr>
        <w:spacing w:before="100" w:beforeAutospacing="1" w:after="100" w:afterAutospacing="1"/>
        <w:jc w:val="both"/>
        <w:rPr>
          <w:rFonts w:eastAsia="宋体"/>
          <w:lang w:eastAsia="zh-CN"/>
        </w:rPr>
      </w:pPr>
      <w:r w:rsidRPr="00B06D71">
        <w:rPr>
          <w:rFonts w:eastAsia="宋体"/>
          <w:lang w:eastAsia="zh-CN"/>
        </w:rPr>
        <w:t>And for the NZP CSI-RS Resources Configuration, which is encode</w:t>
      </w:r>
      <w:r w:rsidRPr="00B06D71">
        <w:rPr>
          <w:rFonts w:eastAsia="宋体" w:hint="eastAsia"/>
          <w:lang w:eastAsia="zh-CN"/>
        </w:rPr>
        <w:t>d</w:t>
      </w:r>
      <w:r w:rsidRPr="00B06D71">
        <w:rPr>
          <w:rFonts w:eastAsia="宋体"/>
          <w:lang w:eastAsia="zh-CN"/>
        </w:rPr>
        <w:t xml:space="preserve"> to OCTET STRING including the </w:t>
      </w:r>
      <w:r w:rsidRPr="00B06D71">
        <w:rPr>
          <w:rFonts w:eastAsia="宋体"/>
          <w:i/>
          <w:lang w:eastAsia="zh-CN"/>
        </w:rPr>
        <w:t>NZP-CSI-RS-Resource</w:t>
      </w:r>
      <w:r w:rsidRPr="00B06D71">
        <w:rPr>
          <w:rFonts w:eastAsia="宋体"/>
          <w:lang w:eastAsia="zh-CN"/>
        </w:rPr>
        <w:t xml:space="preserve"> IE in RRC specification, in which the value of </w:t>
      </w:r>
      <w:r w:rsidRPr="00B06D71">
        <w:rPr>
          <w:rFonts w:eastAsia="宋体"/>
          <w:i/>
          <w:lang w:eastAsia="zh-CN"/>
        </w:rPr>
        <w:t>NZP-CSI-RS-</w:t>
      </w:r>
      <w:proofErr w:type="spellStart"/>
      <w:r w:rsidRPr="00B06D71">
        <w:rPr>
          <w:rFonts w:eastAsia="宋体"/>
          <w:i/>
          <w:lang w:eastAsia="zh-CN"/>
        </w:rPr>
        <w:t>ResourceId</w:t>
      </w:r>
      <w:proofErr w:type="spellEnd"/>
      <w:r w:rsidRPr="00B06D71">
        <w:rPr>
          <w:rFonts w:eastAsia="宋体"/>
          <w:i/>
          <w:lang w:eastAsia="zh-CN"/>
        </w:rPr>
        <w:t xml:space="preserve"> </w:t>
      </w:r>
      <w:r w:rsidRPr="00B06D71">
        <w:rPr>
          <w:rFonts w:eastAsia="宋体"/>
          <w:lang w:eastAsia="zh-CN"/>
        </w:rPr>
        <w:t>is a</w:t>
      </w:r>
      <w:r w:rsidR="00297A08">
        <w:rPr>
          <w:rFonts w:eastAsia="宋体"/>
          <w:lang w:eastAsia="zh-CN"/>
        </w:rPr>
        <w:t>n</w:t>
      </w:r>
      <w:r w:rsidRPr="00B06D71">
        <w:rPr>
          <w:rFonts w:eastAsia="宋体"/>
          <w:lang w:eastAsia="zh-CN"/>
        </w:rPr>
        <w:t xml:space="preserve"> integer from 0 to 191:</w:t>
      </w:r>
    </w:p>
    <w:tbl>
      <w:tblPr>
        <w:tblStyle w:val="TableGrid2"/>
        <w:tblW w:w="0" w:type="auto"/>
        <w:tblLook w:val="04A0" w:firstRow="1" w:lastRow="0" w:firstColumn="1" w:lastColumn="0" w:noHBand="0" w:noVBand="1"/>
      </w:tblPr>
      <w:tblGrid>
        <w:gridCol w:w="9629"/>
      </w:tblGrid>
      <w:tr w:rsidR="00B06D71" w:rsidRPr="00B06D71" w14:paraId="225A0E1B" w14:textId="77777777" w:rsidTr="00415225">
        <w:tc>
          <w:tcPr>
            <w:tcW w:w="9629" w:type="dxa"/>
          </w:tcPr>
          <w:p w14:paraId="770BC4EC" w14:textId="77777777" w:rsidR="00B06D71" w:rsidRPr="00B06D71" w:rsidRDefault="00B06D71" w:rsidP="00B06D71">
            <w:pPr>
              <w:keepNext/>
              <w:keepLines/>
              <w:spacing w:before="120"/>
              <w:ind w:left="1418" w:hanging="1418"/>
              <w:outlineLvl w:val="3"/>
              <w:rPr>
                <w:rFonts w:ascii="Arial" w:hAnsi="Arial"/>
                <w:sz w:val="24"/>
                <w:lang w:eastAsia="zh-CN"/>
              </w:rPr>
            </w:pPr>
            <w:bookmarkStart w:id="6" w:name="_Toc60777287"/>
            <w:bookmarkStart w:id="7" w:name="_Toc193446283"/>
            <w:bookmarkStart w:id="8" w:name="_Toc193452088"/>
            <w:bookmarkStart w:id="9" w:name="_Toc193463360"/>
            <w:r w:rsidRPr="00B06D71">
              <w:rPr>
                <w:rFonts w:ascii="Arial" w:hAnsi="Arial"/>
                <w:sz w:val="24"/>
                <w:lang w:eastAsia="zh-CN"/>
              </w:rPr>
              <w:lastRenderedPageBreak/>
              <w:t>–</w:t>
            </w:r>
            <w:r w:rsidRPr="00B06D71">
              <w:rPr>
                <w:rFonts w:ascii="Arial" w:hAnsi="Arial"/>
                <w:sz w:val="24"/>
                <w:lang w:eastAsia="zh-CN"/>
              </w:rPr>
              <w:tab/>
            </w:r>
            <w:r w:rsidRPr="00B06D71">
              <w:rPr>
                <w:rFonts w:ascii="Arial" w:hAnsi="Arial"/>
                <w:i/>
                <w:sz w:val="24"/>
                <w:lang w:eastAsia="zh-CN"/>
              </w:rPr>
              <w:t>NZP-CSI-RS-</w:t>
            </w:r>
            <w:proofErr w:type="spellStart"/>
            <w:r w:rsidRPr="00B06D71">
              <w:rPr>
                <w:rFonts w:ascii="Arial" w:hAnsi="Arial"/>
                <w:i/>
                <w:sz w:val="24"/>
                <w:lang w:eastAsia="zh-CN"/>
              </w:rPr>
              <w:t>ResourceId</w:t>
            </w:r>
            <w:bookmarkEnd w:id="6"/>
            <w:bookmarkEnd w:id="7"/>
            <w:bookmarkEnd w:id="8"/>
            <w:bookmarkEnd w:id="9"/>
            <w:proofErr w:type="spellEnd"/>
          </w:p>
          <w:p w14:paraId="198E99BB" w14:textId="77777777" w:rsidR="00B06D71" w:rsidRPr="00B06D71" w:rsidRDefault="00B06D71" w:rsidP="00B06D71">
            <w:pPr>
              <w:rPr>
                <w:lang w:eastAsia="zh-CN"/>
              </w:rPr>
            </w:pPr>
            <w:r w:rsidRPr="00B06D71">
              <w:rPr>
                <w:lang w:eastAsia="zh-CN"/>
              </w:rPr>
              <w:t xml:space="preserve">The IE </w:t>
            </w:r>
            <w:r w:rsidRPr="00B06D71">
              <w:rPr>
                <w:i/>
                <w:lang w:eastAsia="zh-CN"/>
              </w:rPr>
              <w:t>NZP-CSI-RS-</w:t>
            </w:r>
            <w:proofErr w:type="spellStart"/>
            <w:r w:rsidRPr="00B06D71">
              <w:rPr>
                <w:i/>
                <w:lang w:eastAsia="zh-CN"/>
              </w:rPr>
              <w:t>ResourceId</w:t>
            </w:r>
            <w:proofErr w:type="spellEnd"/>
            <w:r w:rsidRPr="00B06D71">
              <w:rPr>
                <w:lang w:eastAsia="zh-CN"/>
              </w:rPr>
              <w:t xml:space="preserve"> is used to identify one NZP-CSI-RS-Resource.</w:t>
            </w:r>
          </w:p>
          <w:p w14:paraId="0EAC687D" w14:textId="77777777" w:rsidR="00B06D71" w:rsidRPr="00B06D71" w:rsidRDefault="00B06D71" w:rsidP="00B06D71">
            <w:pPr>
              <w:keepNext/>
              <w:keepLines/>
              <w:spacing w:before="60"/>
              <w:jc w:val="center"/>
              <w:rPr>
                <w:rFonts w:ascii="Arial" w:hAnsi="Arial"/>
                <w:b/>
                <w:lang w:eastAsia="zh-CN"/>
              </w:rPr>
            </w:pPr>
            <w:r w:rsidRPr="00B06D71">
              <w:rPr>
                <w:rFonts w:ascii="Arial" w:hAnsi="Arial"/>
                <w:b/>
                <w:i/>
                <w:lang w:eastAsia="zh-CN"/>
              </w:rPr>
              <w:t>NZP-CSI-RS-</w:t>
            </w:r>
            <w:proofErr w:type="spellStart"/>
            <w:r w:rsidRPr="00B06D71">
              <w:rPr>
                <w:rFonts w:ascii="Arial" w:hAnsi="Arial"/>
                <w:b/>
                <w:i/>
                <w:lang w:eastAsia="zh-CN"/>
              </w:rPr>
              <w:t>ResourceId</w:t>
            </w:r>
            <w:proofErr w:type="spellEnd"/>
            <w:r w:rsidRPr="00B06D71">
              <w:rPr>
                <w:rFonts w:ascii="Arial" w:hAnsi="Arial"/>
                <w:b/>
                <w:lang w:eastAsia="zh-CN"/>
              </w:rPr>
              <w:t xml:space="preserve"> information element</w:t>
            </w:r>
          </w:p>
          <w:p w14:paraId="073136D1" w14:textId="77777777" w:rsidR="00B06D71" w:rsidRPr="00B06D71" w:rsidRDefault="00B06D71" w:rsidP="00B06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06D71">
              <w:rPr>
                <w:rFonts w:ascii="Courier New" w:hAnsi="Courier New"/>
                <w:color w:val="808080"/>
                <w:sz w:val="16"/>
                <w:lang w:eastAsia="en-GB"/>
              </w:rPr>
              <w:t>-- ASN1START</w:t>
            </w:r>
          </w:p>
          <w:p w14:paraId="06109445" w14:textId="77777777" w:rsidR="00B06D71" w:rsidRPr="00B06D71" w:rsidRDefault="00B06D71" w:rsidP="00B06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06D71">
              <w:rPr>
                <w:rFonts w:ascii="Courier New" w:hAnsi="Courier New"/>
                <w:color w:val="808080"/>
                <w:sz w:val="16"/>
                <w:lang w:eastAsia="en-GB"/>
              </w:rPr>
              <w:t>-- TAG-NZP-CSI-RS-RESOURCEID-START</w:t>
            </w:r>
          </w:p>
          <w:p w14:paraId="4514D237" w14:textId="77777777" w:rsidR="00B06D71" w:rsidRPr="00B06D71" w:rsidRDefault="00B06D71" w:rsidP="00B06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D155D5" w14:textId="77777777" w:rsidR="00B06D71" w:rsidRPr="00B06D71" w:rsidRDefault="00B06D71" w:rsidP="00B06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06D71">
              <w:rPr>
                <w:rFonts w:ascii="Courier New" w:hAnsi="Courier New"/>
                <w:sz w:val="16"/>
                <w:lang w:eastAsia="en-GB"/>
              </w:rPr>
              <w:t>NZP-CSI-RS-</w:t>
            </w:r>
            <w:proofErr w:type="spellStart"/>
            <w:proofErr w:type="gramStart"/>
            <w:r w:rsidRPr="00B06D71">
              <w:rPr>
                <w:rFonts w:ascii="Courier New" w:hAnsi="Courier New"/>
                <w:sz w:val="16"/>
                <w:lang w:eastAsia="en-GB"/>
              </w:rPr>
              <w:t>ResourceId</w:t>
            </w:r>
            <w:proofErr w:type="spellEnd"/>
            <w:r w:rsidRPr="00B06D71">
              <w:rPr>
                <w:rFonts w:ascii="Courier New" w:hAnsi="Courier New"/>
                <w:sz w:val="16"/>
                <w:lang w:eastAsia="en-GB"/>
              </w:rPr>
              <w:t xml:space="preserve"> ::=</w:t>
            </w:r>
            <w:proofErr w:type="gramEnd"/>
            <w:r w:rsidRPr="00B06D71">
              <w:rPr>
                <w:rFonts w:ascii="Courier New" w:hAnsi="Courier New"/>
                <w:sz w:val="16"/>
                <w:lang w:eastAsia="en-GB"/>
              </w:rPr>
              <w:t xml:space="preserve">           </w:t>
            </w:r>
            <w:r w:rsidRPr="00B06D71">
              <w:rPr>
                <w:rFonts w:ascii="Courier New" w:hAnsi="Courier New"/>
                <w:color w:val="993366"/>
                <w:sz w:val="16"/>
                <w:lang w:eastAsia="en-GB"/>
              </w:rPr>
              <w:t>INTEGER</w:t>
            </w:r>
            <w:r w:rsidRPr="00B06D71">
              <w:rPr>
                <w:rFonts w:ascii="Courier New" w:hAnsi="Courier New"/>
                <w:sz w:val="16"/>
                <w:lang w:eastAsia="en-GB"/>
              </w:rPr>
              <w:t xml:space="preserve"> (0..maxNrofNZP-CSI-RS-Resources-1)</w:t>
            </w:r>
          </w:p>
          <w:p w14:paraId="5BD69BA7" w14:textId="77777777" w:rsidR="00B06D71" w:rsidRPr="00B06D71" w:rsidRDefault="00B06D71" w:rsidP="00B06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1E3640" w14:textId="77777777" w:rsidR="00B06D71" w:rsidRPr="00B06D71" w:rsidRDefault="00B06D71" w:rsidP="00B06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06D71">
              <w:rPr>
                <w:rFonts w:ascii="Courier New" w:hAnsi="Courier New"/>
                <w:color w:val="808080"/>
                <w:sz w:val="16"/>
                <w:lang w:eastAsia="en-GB"/>
              </w:rPr>
              <w:t>-- TAG-NZP-CSI-RS-RESOURCEID-STOP</w:t>
            </w:r>
          </w:p>
          <w:p w14:paraId="49141442" w14:textId="77777777" w:rsidR="00B06D71" w:rsidRPr="00B06D71" w:rsidRDefault="00B06D71" w:rsidP="00B06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06D71">
              <w:rPr>
                <w:rFonts w:ascii="Courier New" w:hAnsi="Courier New"/>
                <w:color w:val="808080"/>
                <w:sz w:val="16"/>
                <w:lang w:eastAsia="en-GB"/>
              </w:rPr>
              <w:t>-- ASN1STOP</w:t>
            </w:r>
          </w:p>
        </w:tc>
      </w:tr>
    </w:tbl>
    <w:p w14:paraId="73DBEB63" w14:textId="77777777" w:rsidR="00B06D71" w:rsidRPr="00B06D71" w:rsidRDefault="00B06D71" w:rsidP="00B06D71">
      <w:pPr>
        <w:spacing w:before="100" w:beforeAutospacing="1" w:after="100" w:afterAutospacing="1"/>
        <w:jc w:val="both"/>
        <w:rPr>
          <w:rFonts w:eastAsia="宋体"/>
          <w:lang w:eastAsia="zh-CN"/>
        </w:rPr>
      </w:pPr>
      <w:r w:rsidRPr="00B06D71">
        <w:rPr>
          <w:rFonts w:eastAsia="宋体"/>
          <w:lang w:eastAsia="zh-CN"/>
        </w:rPr>
        <w:t xml:space="preserve">As can be seen, it is unclear what the value of CRI means, there would be ambiguity whether the CRI value is </w:t>
      </w:r>
      <w:r w:rsidRPr="00B06D71">
        <w:rPr>
          <w:rFonts w:eastAsia="宋体"/>
          <w:i/>
          <w:lang w:eastAsia="zh-CN"/>
        </w:rPr>
        <w:t xml:space="preserve">NZP-CSI-RS-ResourceIndex-r18 </w:t>
      </w:r>
      <w:r w:rsidRPr="00B06D71">
        <w:rPr>
          <w:rFonts w:eastAsia="宋体"/>
          <w:lang w:eastAsia="zh-CN"/>
        </w:rPr>
        <w:t xml:space="preserve">(integer from 0 to 63) or </w:t>
      </w:r>
      <w:proofErr w:type="spellStart"/>
      <w:r w:rsidRPr="00B06D71">
        <w:rPr>
          <w:rFonts w:eastAsia="宋体"/>
          <w:i/>
          <w:lang w:eastAsia="zh-CN"/>
        </w:rPr>
        <w:t>nzp</w:t>
      </w:r>
      <w:proofErr w:type="spellEnd"/>
      <w:r w:rsidRPr="00B06D71">
        <w:rPr>
          <w:rFonts w:eastAsia="宋体"/>
          <w:i/>
          <w:lang w:eastAsia="zh-CN"/>
        </w:rPr>
        <w:t>-CSI-RS-</w:t>
      </w:r>
      <w:proofErr w:type="spellStart"/>
      <w:r w:rsidRPr="00B06D71">
        <w:rPr>
          <w:rFonts w:eastAsia="宋体"/>
          <w:i/>
          <w:lang w:eastAsia="zh-CN"/>
        </w:rPr>
        <w:t>ResourceId</w:t>
      </w:r>
      <w:proofErr w:type="spellEnd"/>
      <w:r w:rsidRPr="00B06D71">
        <w:rPr>
          <w:rFonts w:eastAsia="宋体"/>
          <w:i/>
          <w:lang w:eastAsia="zh-CN"/>
        </w:rPr>
        <w:t xml:space="preserve"> </w:t>
      </w:r>
      <w:r w:rsidRPr="00B06D71">
        <w:rPr>
          <w:rFonts w:eastAsia="宋体"/>
          <w:lang w:eastAsia="zh-CN"/>
        </w:rPr>
        <w:t>(integer from 0 to 191)</w:t>
      </w:r>
      <w:r w:rsidRPr="00B06D71">
        <w:rPr>
          <w:rFonts w:eastAsia="宋体"/>
          <w:i/>
          <w:lang w:eastAsia="zh-CN"/>
        </w:rPr>
        <w:t>.</w:t>
      </w:r>
    </w:p>
    <w:p w14:paraId="56E21D0A" w14:textId="2355D774" w:rsidR="00B06D71" w:rsidRPr="00B06D71" w:rsidRDefault="00B06D71" w:rsidP="00B06D71">
      <w:pPr>
        <w:spacing w:before="100" w:beforeAutospacing="1" w:after="100" w:afterAutospacing="1"/>
        <w:jc w:val="both"/>
        <w:rPr>
          <w:rFonts w:eastAsia="宋体"/>
          <w:b/>
          <w:lang w:eastAsia="zh-CN"/>
        </w:rPr>
      </w:pPr>
      <w:r w:rsidRPr="00B06D71">
        <w:rPr>
          <w:rFonts w:eastAsia="宋体"/>
          <w:b/>
          <w:lang w:eastAsia="zh-CN"/>
        </w:rPr>
        <w:t>O</w:t>
      </w:r>
      <w:r w:rsidRPr="00B06D71">
        <w:rPr>
          <w:rFonts w:eastAsia="宋体" w:hint="eastAsia"/>
          <w:b/>
          <w:lang w:eastAsia="zh-CN"/>
        </w:rPr>
        <w:t>bservation</w:t>
      </w:r>
      <w:r w:rsidRPr="00B06D71">
        <w:rPr>
          <w:rFonts w:eastAsia="宋体"/>
          <w:b/>
          <w:lang w:eastAsia="zh-CN"/>
        </w:rPr>
        <w:t xml:space="preserve"> </w:t>
      </w:r>
      <w:r w:rsidR="002129E9">
        <w:rPr>
          <w:rFonts w:eastAsia="宋体"/>
          <w:b/>
          <w:lang w:eastAsia="zh-CN"/>
        </w:rPr>
        <w:t>3</w:t>
      </w:r>
      <w:r w:rsidRPr="00B06D71">
        <w:rPr>
          <w:rFonts w:eastAsia="宋体" w:hint="eastAsia"/>
          <w:b/>
          <w:lang w:eastAsia="zh-CN"/>
        </w:rPr>
        <w:t>:</w:t>
      </w:r>
      <w:r w:rsidRPr="00B06D71">
        <w:rPr>
          <w:rFonts w:eastAsia="宋体"/>
          <w:b/>
          <w:lang w:eastAsia="zh-CN"/>
        </w:rPr>
        <w:t xml:space="preserve"> There is ambiguity for what value of CRI IE represent </w:t>
      </w:r>
      <w:r w:rsidRPr="00B06D71">
        <w:rPr>
          <w:rFonts w:eastAsia="宋体" w:hint="eastAsia"/>
          <w:b/>
          <w:lang w:eastAsia="zh-CN"/>
        </w:rPr>
        <w:t>in</w:t>
      </w:r>
      <w:r w:rsidRPr="00B06D71">
        <w:rPr>
          <w:rFonts w:eastAsia="宋体"/>
          <w:b/>
          <w:lang w:eastAsia="zh-CN"/>
        </w:rPr>
        <w:t xml:space="preserve"> current </w:t>
      </w:r>
      <w:proofErr w:type="spellStart"/>
      <w:r w:rsidRPr="00B06D71">
        <w:rPr>
          <w:rFonts w:eastAsia="宋体"/>
          <w:b/>
          <w:lang w:eastAsia="zh-CN"/>
        </w:rPr>
        <w:t>XnAP</w:t>
      </w:r>
      <w:proofErr w:type="spellEnd"/>
      <w:r w:rsidRPr="00B06D71">
        <w:rPr>
          <w:rFonts w:eastAsia="宋体"/>
          <w:b/>
          <w:lang w:eastAsia="zh-CN"/>
        </w:rPr>
        <w:t xml:space="preserve"> and F1AP BL CRs.</w:t>
      </w:r>
    </w:p>
    <w:p w14:paraId="3B80EE03" w14:textId="77777777" w:rsidR="00B06D71" w:rsidRPr="00B06D71" w:rsidRDefault="00B06D71" w:rsidP="00B06D71">
      <w:pPr>
        <w:spacing w:before="100" w:beforeAutospacing="1" w:after="100" w:afterAutospacing="1"/>
        <w:jc w:val="both"/>
        <w:rPr>
          <w:rFonts w:eastAsia="宋体"/>
          <w:lang w:eastAsia="zh-CN"/>
        </w:rPr>
      </w:pPr>
      <w:r w:rsidRPr="00B06D71">
        <w:rPr>
          <w:rFonts w:eastAsia="宋体"/>
          <w:lang w:eastAsia="zh-CN"/>
        </w:rPr>
        <w:t>According to the LS from RAN1 [5], the CSI-RS Resource Indicator should be the</w:t>
      </w:r>
      <w:r w:rsidRPr="00B06D71">
        <w:rPr>
          <w:rFonts w:ascii="Times" w:eastAsia="Batang" w:hAnsi="Times"/>
          <w:szCs w:val="24"/>
          <w:lang w:eastAsia="en-US"/>
        </w:rPr>
        <w:t xml:space="preserve"> relative index of the CSI-RS resources within a set of resources:</w:t>
      </w:r>
    </w:p>
    <w:tbl>
      <w:tblPr>
        <w:tblStyle w:val="TableGrid2"/>
        <w:tblW w:w="0" w:type="auto"/>
        <w:tblLook w:val="04A0" w:firstRow="1" w:lastRow="0" w:firstColumn="1" w:lastColumn="0" w:noHBand="0" w:noVBand="1"/>
      </w:tblPr>
      <w:tblGrid>
        <w:gridCol w:w="9629"/>
      </w:tblGrid>
      <w:tr w:rsidR="00B06D71" w:rsidRPr="00B06D71" w14:paraId="60DC660A" w14:textId="77777777" w:rsidTr="00415225">
        <w:tc>
          <w:tcPr>
            <w:tcW w:w="9629" w:type="dxa"/>
          </w:tcPr>
          <w:p w14:paraId="5C37B9B6" w14:textId="77777777" w:rsidR="00B06D71" w:rsidRPr="00B06D71" w:rsidRDefault="00B06D71" w:rsidP="00B06D71">
            <w:pPr>
              <w:overflowPunct/>
              <w:autoSpaceDE/>
              <w:autoSpaceDN/>
              <w:adjustRightInd/>
              <w:spacing w:after="0"/>
              <w:ind w:left="720"/>
              <w:textAlignment w:val="auto"/>
              <w:rPr>
                <w:rFonts w:ascii="Times" w:eastAsia="Batang" w:hAnsi="Times"/>
                <w:szCs w:val="24"/>
                <w:lang w:eastAsia="en-US"/>
              </w:rPr>
            </w:pPr>
            <w:r w:rsidRPr="00B06D71">
              <w:rPr>
                <w:rFonts w:ascii="Times" w:eastAsia="Batang" w:hAnsi="Times"/>
                <w:szCs w:val="24"/>
                <w:lang w:eastAsia="en-US"/>
              </w:rPr>
              <w:t>Strongest DL beam information in the context of NZP-CSI-RS is defined as a CSI-RS Resource Indicator (CRI) value. CRI is a relative index in the range [1</w:t>
            </w:r>
            <w:proofErr w:type="gramStart"/>
            <w:r w:rsidRPr="00B06D71">
              <w:rPr>
                <w:rFonts w:ascii="Times" w:eastAsia="Batang" w:hAnsi="Times"/>
                <w:szCs w:val="24"/>
                <w:lang w:eastAsia="en-US"/>
              </w:rPr>
              <w:t xml:space="preserve"> ..</w:t>
            </w:r>
            <w:proofErr w:type="gramEnd"/>
            <w:r w:rsidRPr="00B06D71">
              <w:rPr>
                <w:rFonts w:ascii="Times" w:eastAsia="Batang" w:hAnsi="Times"/>
                <w:szCs w:val="24"/>
                <w:lang w:eastAsia="en-US"/>
              </w:rPr>
              <w:t xml:space="preserve"> N], where N is the number of CSI-RS resources within a set of resources for which the configuration is provided to a gNB. </w:t>
            </w:r>
          </w:p>
        </w:tc>
      </w:tr>
    </w:tbl>
    <w:p w14:paraId="02436F32" w14:textId="3702CC5F" w:rsidR="00B06D71" w:rsidRPr="00B06D71" w:rsidRDefault="00B06D71" w:rsidP="00B06D71">
      <w:pPr>
        <w:spacing w:before="100" w:beforeAutospacing="1" w:after="100" w:afterAutospacing="1"/>
        <w:jc w:val="both"/>
        <w:rPr>
          <w:rFonts w:eastAsia="宋体"/>
          <w:b/>
          <w:lang w:eastAsia="zh-CN"/>
        </w:rPr>
      </w:pPr>
      <w:r w:rsidRPr="00B06D71">
        <w:rPr>
          <w:rFonts w:eastAsia="宋体"/>
          <w:b/>
          <w:lang w:eastAsia="zh-CN"/>
        </w:rPr>
        <w:t>Proposal</w:t>
      </w:r>
      <w:r w:rsidR="002129E9">
        <w:rPr>
          <w:rFonts w:eastAsia="宋体"/>
          <w:b/>
          <w:lang w:eastAsia="zh-CN"/>
        </w:rPr>
        <w:t xml:space="preserve"> 3</w:t>
      </w:r>
      <w:r w:rsidRPr="00B06D71">
        <w:rPr>
          <w:rFonts w:eastAsia="宋体"/>
          <w:b/>
          <w:lang w:eastAsia="zh-CN"/>
        </w:rPr>
        <w:t xml:space="preserve">: Update the description of </w:t>
      </w:r>
      <w:r w:rsidRPr="00B06D71">
        <w:rPr>
          <w:rFonts w:eastAsia="宋体"/>
          <w:b/>
          <w:i/>
          <w:lang w:eastAsia="zh-CN"/>
        </w:rPr>
        <w:t>NZP CSI-RS Resource Indication</w:t>
      </w:r>
      <w:r w:rsidRPr="00B06D71">
        <w:rPr>
          <w:rFonts w:eastAsia="宋体"/>
          <w:b/>
          <w:lang w:eastAsia="zh-CN"/>
        </w:rPr>
        <w:t xml:space="preserve"> IE in </w:t>
      </w:r>
      <w:proofErr w:type="spellStart"/>
      <w:r w:rsidRPr="00B06D71">
        <w:rPr>
          <w:rFonts w:eastAsia="宋体"/>
          <w:b/>
          <w:lang w:eastAsia="zh-CN"/>
        </w:rPr>
        <w:t>XnAP</w:t>
      </w:r>
      <w:proofErr w:type="spellEnd"/>
      <w:r w:rsidRPr="00B06D71">
        <w:rPr>
          <w:rFonts w:eastAsia="宋体"/>
          <w:b/>
          <w:lang w:eastAsia="zh-CN"/>
        </w:rPr>
        <w:t xml:space="preserve"> CR and </w:t>
      </w:r>
      <w:r w:rsidRPr="00B06D71">
        <w:rPr>
          <w:rFonts w:eastAsia="宋体"/>
          <w:b/>
          <w:i/>
          <w:lang w:eastAsia="zh-CN"/>
        </w:rPr>
        <w:t>CRI</w:t>
      </w:r>
      <w:r w:rsidRPr="00B06D71">
        <w:rPr>
          <w:rFonts w:eastAsia="宋体"/>
          <w:b/>
          <w:lang w:eastAsia="zh-CN"/>
        </w:rPr>
        <w:t xml:space="preserve"> </w:t>
      </w:r>
      <w:r w:rsidRPr="00B06D71">
        <w:rPr>
          <w:rFonts w:eastAsia="宋体" w:hint="eastAsia"/>
          <w:b/>
          <w:lang w:eastAsia="zh-CN"/>
        </w:rPr>
        <w:t>IE</w:t>
      </w:r>
      <w:r w:rsidRPr="00B06D71">
        <w:rPr>
          <w:rFonts w:eastAsia="宋体"/>
          <w:b/>
          <w:lang w:eastAsia="zh-CN"/>
        </w:rPr>
        <w:t xml:space="preserve"> in F1AP CR to clarify the value is the</w:t>
      </w:r>
      <w:r w:rsidRPr="00B06D71">
        <w:rPr>
          <w:rFonts w:ascii="Times" w:eastAsia="Batang" w:hAnsi="Times"/>
          <w:b/>
          <w:szCs w:val="24"/>
          <w:lang w:eastAsia="en-US"/>
        </w:rPr>
        <w:t xml:space="preserve"> relative index of the CSI-RS resources within a set of resources.</w:t>
      </w:r>
    </w:p>
    <w:p w14:paraId="264C1CE6" w14:textId="77777777" w:rsidR="007A7200" w:rsidRPr="00B42793" w:rsidRDefault="007A7200" w:rsidP="00C531DC">
      <w:pPr>
        <w:overflowPunct/>
        <w:snapToGrid w:val="0"/>
        <w:spacing w:after="120"/>
        <w:jc w:val="both"/>
        <w:textAlignment w:val="auto"/>
        <w:rPr>
          <w:rFonts w:eastAsia="宋体"/>
          <w:b/>
          <w:bCs/>
          <w:sz w:val="22"/>
          <w:szCs w:val="22"/>
          <w:lang w:eastAsia="zh-CN"/>
        </w:rPr>
      </w:pP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F11E9B">
        <w:rPr>
          <w:rFonts w:ascii="Arial" w:eastAsia="Malgun Gothic" w:hAnsi="Arial"/>
          <w:sz w:val="36"/>
          <w:lang w:eastAsia="de-DE"/>
        </w:rPr>
        <w:t>Conclusion</w:t>
      </w:r>
    </w:p>
    <w:p w14:paraId="3E1BE3D2" w14:textId="24AB013B" w:rsidR="004911A3" w:rsidRPr="00516720" w:rsidRDefault="004911A3" w:rsidP="004911A3">
      <w:pPr>
        <w:rPr>
          <w:sz w:val="22"/>
          <w:szCs w:val="22"/>
        </w:rPr>
      </w:pPr>
      <w:r w:rsidRPr="00516720">
        <w:rPr>
          <w:sz w:val="22"/>
          <w:szCs w:val="22"/>
        </w:rPr>
        <w:t xml:space="preserve">Based on the above discussion we have the following proposals: </w:t>
      </w:r>
    </w:p>
    <w:p w14:paraId="71C3DFD7" w14:textId="77777777" w:rsidR="00D27549" w:rsidRPr="00B06D71" w:rsidRDefault="00D27549" w:rsidP="00D27549">
      <w:pPr>
        <w:spacing w:before="100" w:beforeAutospacing="1" w:after="100" w:afterAutospacing="1"/>
        <w:jc w:val="both"/>
        <w:rPr>
          <w:rFonts w:eastAsia="宋体"/>
          <w:b/>
          <w:u w:val="single"/>
          <w:lang w:eastAsia="zh-CN"/>
        </w:rPr>
      </w:pPr>
      <w:r w:rsidRPr="00B06D71">
        <w:rPr>
          <w:rFonts w:eastAsia="宋体" w:hint="eastAsia"/>
          <w:b/>
          <w:u w:val="single"/>
          <w:lang w:eastAsia="zh-CN"/>
        </w:rPr>
        <w:t>I</w:t>
      </w:r>
      <w:r w:rsidRPr="00B06D71">
        <w:rPr>
          <w:rFonts w:eastAsia="宋体"/>
          <w:b/>
          <w:u w:val="single"/>
          <w:lang w:eastAsia="zh-CN"/>
        </w:rPr>
        <w:t xml:space="preserve">ssue </w:t>
      </w:r>
      <w:r>
        <w:rPr>
          <w:rFonts w:eastAsia="宋体"/>
          <w:b/>
          <w:u w:val="single"/>
          <w:lang w:eastAsia="zh-CN"/>
        </w:rPr>
        <w:t>1</w:t>
      </w:r>
      <w:r w:rsidRPr="00B06D71">
        <w:rPr>
          <w:rFonts w:eastAsia="宋体"/>
          <w:b/>
          <w:u w:val="single"/>
          <w:lang w:eastAsia="zh-CN"/>
        </w:rPr>
        <w:t xml:space="preserve">: The Editor’s Note </w:t>
      </w:r>
      <w:r>
        <w:rPr>
          <w:rFonts w:eastAsia="宋体"/>
          <w:b/>
          <w:u w:val="single"/>
          <w:lang w:eastAsia="zh-CN"/>
        </w:rPr>
        <w:t>about</w:t>
      </w:r>
      <w:r w:rsidRPr="00B06D71">
        <w:rPr>
          <w:rFonts w:eastAsia="宋体"/>
          <w:b/>
          <w:u w:val="single"/>
          <w:lang w:eastAsia="zh-CN"/>
        </w:rPr>
        <w:t xml:space="preserve"> procedure text</w:t>
      </w:r>
    </w:p>
    <w:p w14:paraId="026F3CBC" w14:textId="2D3C7076" w:rsidR="00D27549" w:rsidRPr="003019A9" w:rsidRDefault="00D27549" w:rsidP="00D27549">
      <w:pPr>
        <w:overflowPunct/>
        <w:autoSpaceDE/>
        <w:autoSpaceDN/>
        <w:adjustRightInd/>
        <w:textAlignment w:val="auto"/>
        <w:rPr>
          <w:rFonts w:eastAsia="宋体"/>
          <w:sz w:val="22"/>
          <w:lang w:eastAsia="zh-CN"/>
        </w:rPr>
      </w:pPr>
      <w:r w:rsidRPr="003019A9">
        <w:rPr>
          <w:rFonts w:eastAsia="MS Mincho"/>
          <w:b/>
          <w:sz w:val="22"/>
          <w:lang w:eastAsia="en-US"/>
        </w:rPr>
        <w:t xml:space="preserve">Proposal 1: Remove the </w:t>
      </w:r>
      <w:r w:rsidRPr="003019A9">
        <w:rPr>
          <w:rFonts w:eastAsia="宋体"/>
          <w:b/>
          <w:sz w:val="22"/>
          <w:lang w:eastAsia="zh-CN"/>
        </w:rPr>
        <w:t>Editor’s Note in section 8.4.y CLI Indication procedure about the procedure text</w:t>
      </w:r>
      <w:r w:rsidR="008313BE">
        <w:rPr>
          <w:rFonts w:eastAsia="宋体"/>
          <w:b/>
          <w:sz w:val="22"/>
          <w:lang w:eastAsia="zh-CN"/>
        </w:rPr>
        <w:t xml:space="preserve">, and update the message name in figure to </w:t>
      </w:r>
      <w:r w:rsidR="008313BE" w:rsidRPr="008313BE">
        <w:rPr>
          <w:rFonts w:eastAsia="宋体"/>
          <w:b/>
          <w:sz w:val="22"/>
          <w:lang w:eastAsia="zh-CN"/>
        </w:rPr>
        <w:t>CLI INDICATION</w:t>
      </w:r>
      <w:r w:rsidR="008313BE" w:rsidRPr="003019A9">
        <w:rPr>
          <w:rFonts w:eastAsia="宋体"/>
          <w:b/>
          <w:sz w:val="22"/>
          <w:lang w:eastAsia="zh-CN"/>
        </w:rPr>
        <w:t>.</w:t>
      </w:r>
    </w:p>
    <w:p w14:paraId="0079B511" w14:textId="77777777" w:rsidR="00D27549" w:rsidRPr="002C2EF3" w:rsidRDefault="00D27549" w:rsidP="00D27549">
      <w:pPr>
        <w:spacing w:before="100" w:beforeAutospacing="1" w:after="100" w:afterAutospacing="1"/>
        <w:jc w:val="both"/>
        <w:rPr>
          <w:rFonts w:eastAsia="宋体"/>
          <w:b/>
          <w:u w:val="single"/>
          <w:lang w:eastAsia="zh-CN"/>
        </w:rPr>
      </w:pPr>
      <w:r w:rsidRPr="00B06D71">
        <w:rPr>
          <w:rFonts w:eastAsia="宋体" w:hint="eastAsia"/>
          <w:b/>
          <w:u w:val="single"/>
          <w:lang w:eastAsia="zh-CN"/>
        </w:rPr>
        <w:t>I</w:t>
      </w:r>
      <w:r w:rsidRPr="00B06D71">
        <w:rPr>
          <w:rFonts w:eastAsia="宋体"/>
          <w:b/>
          <w:u w:val="single"/>
          <w:lang w:eastAsia="zh-CN"/>
        </w:rPr>
        <w:t xml:space="preserve">ssue </w:t>
      </w:r>
      <w:r>
        <w:rPr>
          <w:rFonts w:eastAsia="宋体"/>
          <w:b/>
          <w:u w:val="single"/>
          <w:lang w:eastAsia="zh-CN"/>
        </w:rPr>
        <w:t>2</w:t>
      </w:r>
      <w:r w:rsidRPr="00B06D71">
        <w:rPr>
          <w:rFonts w:eastAsia="宋体"/>
          <w:b/>
          <w:u w:val="single"/>
          <w:lang w:eastAsia="zh-CN"/>
        </w:rPr>
        <w:t xml:space="preserve">: </w:t>
      </w:r>
      <w:r>
        <w:rPr>
          <w:rFonts w:eastAsia="宋体"/>
          <w:b/>
          <w:u w:val="single"/>
          <w:lang w:eastAsia="zh-CN"/>
        </w:rPr>
        <w:t xml:space="preserve">FFS about </w:t>
      </w:r>
      <w:r w:rsidRPr="002C2EF3">
        <w:rPr>
          <w:rFonts w:eastAsia="宋体"/>
          <w:b/>
          <w:u w:val="single"/>
          <w:lang w:eastAsia="zh-CN"/>
        </w:rPr>
        <w:t>SBFD Configuration</w:t>
      </w:r>
    </w:p>
    <w:p w14:paraId="58240C91" w14:textId="06E39CD2" w:rsidR="00D27549" w:rsidRPr="00B42793" w:rsidRDefault="00D27549" w:rsidP="00D27549">
      <w:pPr>
        <w:spacing w:before="100" w:beforeAutospacing="1" w:after="100" w:afterAutospacing="1"/>
        <w:jc w:val="both"/>
        <w:rPr>
          <w:rFonts w:eastAsia="宋体"/>
          <w:b/>
          <w:sz w:val="22"/>
          <w:szCs w:val="22"/>
          <w:lang w:eastAsia="zh-CN"/>
        </w:rPr>
      </w:pPr>
      <w:r w:rsidRPr="00B42793">
        <w:rPr>
          <w:rFonts w:eastAsia="宋体"/>
          <w:b/>
          <w:sz w:val="22"/>
          <w:szCs w:val="22"/>
          <w:lang w:eastAsia="zh-CN"/>
        </w:rPr>
        <w:t>Observation</w:t>
      </w:r>
      <w:r>
        <w:rPr>
          <w:rFonts w:eastAsia="宋体"/>
          <w:b/>
          <w:sz w:val="22"/>
          <w:szCs w:val="22"/>
          <w:lang w:eastAsia="zh-CN"/>
        </w:rPr>
        <w:t xml:space="preserve"> 1</w:t>
      </w:r>
      <w:r w:rsidRPr="00B42793">
        <w:rPr>
          <w:rFonts w:eastAsia="宋体"/>
          <w:b/>
          <w:sz w:val="22"/>
          <w:szCs w:val="22"/>
          <w:lang w:eastAsia="zh-CN"/>
        </w:rPr>
        <w:t xml:space="preserve">: </w:t>
      </w:r>
      <w:r w:rsidR="00F37AC7">
        <w:rPr>
          <w:rFonts w:eastAsia="宋体"/>
          <w:b/>
          <w:sz w:val="22"/>
          <w:szCs w:val="22"/>
          <w:lang w:eastAsia="zh-CN"/>
        </w:rPr>
        <w:t>With the latest endorsed running CR in RAN2, t</w:t>
      </w:r>
      <w:r w:rsidRPr="00B42793">
        <w:rPr>
          <w:rFonts w:eastAsia="宋体"/>
          <w:b/>
          <w:sz w:val="22"/>
          <w:szCs w:val="22"/>
          <w:lang w:eastAsia="zh-CN"/>
        </w:rPr>
        <w:t xml:space="preserve">he current </w:t>
      </w:r>
      <w:proofErr w:type="spellStart"/>
      <w:r w:rsidRPr="00B42793">
        <w:rPr>
          <w:rFonts w:eastAsia="宋体"/>
          <w:b/>
          <w:sz w:val="22"/>
          <w:szCs w:val="22"/>
          <w:lang w:eastAsia="zh-CN"/>
        </w:rPr>
        <w:t>XnAP</w:t>
      </w:r>
      <w:proofErr w:type="spellEnd"/>
      <w:r w:rsidRPr="00B42793">
        <w:rPr>
          <w:rFonts w:eastAsia="宋体"/>
          <w:b/>
          <w:sz w:val="22"/>
          <w:szCs w:val="22"/>
          <w:lang w:eastAsia="zh-CN"/>
        </w:rPr>
        <w:t xml:space="preserve"> specification already supports the exchange of SBFD time configuration naturally.</w:t>
      </w:r>
    </w:p>
    <w:p w14:paraId="5F5B5E70" w14:textId="68CF89F5" w:rsidR="00D27549" w:rsidRDefault="00D27549" w:rsidP="00D27549">
      <w:pPr>
        <w:overflowPunct/>
        <w:snapToGrid w:val="0"/>
        <w:spacing w:after="120"/>
        <w:jc w:val="both"/>
        <w:textAlignment w:val="auto"/>
        <w:rPr>
          <w:b/>
          <w:sz w:val="22"/>
          <w:szCs w:val="22"/>
        </w:rPr>
      </w:pPr>
      <w:r w:rsidRPr="00B42793">
        <w:rPr>
          <w:rFonts w:eastAsia="宋体"/>
          <w:b/>
          <w:sz w:val="22"/>
          <w:szCs w:val="22"/>
          <w:lang w:eastAsia="zh-CN"/>
        </w:rPr>
        <w:lastRenderedPageBreak/>
        <w:t xml:space="preserve">Proposal 2: </w:t>
      </w:r>
      <w:r w:rsidR="00C268E1" w:rsidRPr="00B42793">
        <w:rPr>
          <w:rFonts w:eastAsia="宋体"/>
          <w:b/>
          <w:sz w:val="22"/>
          <w:szCs w:val="22"/>
          <w:lang w:eastAsia="zh-CN"/>
        </w:rPr>
        <w:t>T</w:t>
      </w:r>
      <w:r w:rsidR="00C268E1" w:rsidRPr="00B42793">
        <w:rPr>
          <w:rFonts w:eastAsia="宋体" w:hint="eastAsia"/>
          <w:b/>
          <w:sz w:val="22"/>
          <w:szCs w:val="22"/>
          <w:lang w:eastAsia="zh-CN"/>
        </w:rPr>
        <w:t>he</w:t>
      </w:r>
      <w:r w:rsidR="00C268E1" w:rsidRPr="00B42793">
        <w:rPr>
          <w:rFonts w:eastAsia="宋体"/>
          <w:b/>
          <w:sz w:val="22"/>
          <w:szCs w:val="22"/>
          <w:lang w:eastAsia="zh-CN"/>
        </w:rPr>
        <w:t xml:space="preserve"> </w:t>
      </w:r>
      <w:r w:rsidR="00C268E1" w:rsidRPr="00B42793">
        <w:rPr>
          <w:rFonts w:eastAsia="宋体"/>
          <w:b/>
          <w:i/>
          <w:sz w:val="22"/>
          <w:szCs w:val="22"/>
          <w:lang w:eastAsia="zh-CN"/>
        </w:rPr>
        <w:t>SBFD Configuration</w:t>
      </w:r>
      <w:r w:rsidR="00C268E1" w:rsidRPr="00B42793">
        <w:rPr>
          <w:rFonts w:eastAsia="宋体"/>
          <w:b/>
          <w:sz w:val="22"/>
          <w:szCs w:val="22"/>
          <w:lang w:eastAsia="zh-CN"/>
        </w:rPr>
        <w:t xml:space="preserve"> </w:t>
      </w:r>
      <w:r w:rsidR="00C268E1" w:rsidRPr="00B42793">
        <w:rPr>
          <w:rFonts w:eastAsia="宋体" w:hint="eastAsia"/>
          <w:b/>
          <w:sz w:val="22"/>
          <w:szCs w:val="22"/>
          <w:lang w:eastAsia="zh-CN"/>
        </w:rPr>
        <w:t>IE</w:t>
      </w:r>
      <w:r w:rsidR="00C268E1" w:rsidRPr="00B42793">
        <w:rPr>
          <w:rFonts w:eastAsia="宋体"/>
          <w:b/>
          <w:sz w:val="22"/>
          <w:szCs w:val="22"/>
          <w:lang w:eastAsia="zh-CN"/>
        </w:rPr>
        <w:t xml:space="preserve"> </w:t>
      </w:r>
      <w:r w:rsidR="00C268E1">
        <w:rPr>
          <w:rFonts w:eastAsia="宋体"/>
          <w:b/>
          <w:sz w:val="22"/>
          <w:szCs w:val="22"/>
          <w:lang w:eastAsia="zh-CN"/>
        </w:rPr>
        <w:t xml:space="preserve">is encoded as two sub-IEs, both sub-IEs </w:t>
      </w:r>
      <w:r w:rsidR="00C268E1" w:rsidRPr="00B42793">
        <w:rPr>
          <w:rFonts w:eastAsia="宋体"/>
          <w:b/>
          <w:sz w:val="22"/>
          <w:szCs w:val="22"/>
          <w:lang w:eastAsia="zh-CN"/>
        </w:rPr>
        <w:t xml:space="preserve">could be encoded as </w:t>
      </w:r>
      <w:r w:rsidR="00C268E1" w:rsidRPr="00B42793">
        <w:rPr>
          <w:b/>
          <w:sz w:val="22"/>
          <w:szCs w:val="22"/>
        </w:rPr>
        <w:t>OCTET STRING</w:t>
      </w:r>
      <w:r w:rsidR="00C268E1">
        <w:rPr>
          <w:b/>
          <w:sz w:val="22"/>
          <w:szCs w:val="22"/>
        </w:rPr>
        <w:t xml:space="preserve">, one referring </w:t>
      </w:r>
      <w:r w:rsidR="00C268E1" w:rsidRPr="00B42793">
        <w:rPr>
          <w:b/>
          <w:sz w:val="22"/>
          <w:szCs w:val="22"/>
        </w:rPr>
        <w:t xml:space="preserve">to </w:t>
      </w:r>
      <w:proofErr w:type="spellStart"/>
      <w:r w:rsidR="00C268E1" w:rsidRPr="00B42793">
        <w:rPr>
          <w:b/>
          <w:i/>
          <w:sz w:val="22"/>
          <w:szCs w:val="22"/>
        </w:rPr>
        <w:t>scs-SpecificCarrierList</w:t>
      </w:r>
      <w:proofErr w:type="spellEnd"/>
      <w:r w:rsidR="00C268E1" w:rsidRPr="00B42793">
        <w:rPr>
          <w:b/>
          <w:sz w:val="22"/>
          <w:szCs w:val="22"/>
        </w:rPr>
        <w:t xml:space="preserve"> </w:t>
      </w:r>
      <w:r w:rsidR="00C268E1">
        <w:rPr>
          <w:b/>
          <w:sz w:val="22"/>
          <w:szCs w:val="22"/>
        </w:rPr>
        <w:t>IE for frequency info</w:t>
      </w:r>
      <w:r w:rsidR="00C268E1" w:rsidRPr="00B42793">
        <w:rPr>
          <w:b/>
          <w:sz w:val="22"/>
          <w:szCs w:val="22"/>
        </w:rPr>
        <w:t xml:space="preserve">, and </w:t>
      </w:r>
      <w:r w:rsidR="00C268E1">
        <w:rPr>
          <w:b/>
          <w:sz w:val="22"/>
          <w:szCs w:val="22"/>
        </w:rPr>
        <w:t xml:space="preserve">the other one referring to </w:t>
      </w:r>
      <w:proofErr w:type="spellStart"/>
      <w:r w:rsidR="00C268E1" w:rsidRPr="00C268E1">
        <w:rPr>
          <w:b/>
          <w:i/>
          <w:sz w:val="22"/>
          <w:szCs w:val="22"/>
        </w:rPr>
        <w:t>tdd</w:t>
      </w:r>
      <w:proofErr w:type="spellEnd"/>
      <w:r w:rsidR="00C268E1" w:rsidRPr="00C268E1">
        <w:rPr>
          <w:b/>
          <w:i/>
          <w:sz w:val="22"/>
          <w:szCs w:val="22"/>
        </w:rPr>
        <w:t>-UL-DL-</w:t>
      </w:r>
      <w:proofErr w:type="spellStart"/>
      <w:r w:rsidR="00C268E1" w:rsidRPr="00C268E1">
        <w:rPr>
          <w:b/>
          <w:i/>
          <w:sz w:val="22"/>
          <w:szCs w:val="22"/>
        </w:rPr>
        <w:t>ConfigurationCommon</w:t>
      </w:r>
      <w:proofErr w:type="spellEnd"/>
      <w:r w:rsidR="00C268E1" w:rsidRPr="00C46908">
        <w:rPr>
          <w:b/>
          <w:sz w:val="22"/>
          <w:szCs w:val="22"/>
        </w:rPr>
        <w:t xml:space="preserve"> </w:t>
      </w:r>
      <w:r w:rsidR="00C268E1">
        <w:rPr>
          <w:b/>
          <w:sz w:val="22"/>
          <w:szCs w:val="22"/>
        </w:rPr>
        <w:t>for timing info, as defined</w:t>
      </w:r>
      <w:r w:rsidR="00C268E1" w:rsidRPr="00B42793">
        <w:rPr>
          <w:b/>
          <w:sz w:val="22"/>
          <w:szCs w:val="22"/>
        </w:rPr>
        <w:t xml:space="preserve"> in TS </w:t>
      </w:r>
      <w:proofErr w:type="gramStart"/>
      <w:r w:rsidR="00C268E1" w:rsidRPr="00B42793">
        <w:rPr>
          <w:b/>
          <w:sz w:val="22"/>
          <w:szCs w:val="22"/>
        </w:rPr>
        <w:t>38.331</w:t>
      </w:r>
      <w:r w:rsidR="00C268E1">
        <w:rPr>
          <w:b/>
          <w:sz w:val="22"/>
          <w:szCs w:val="22"/>
        </w:rPr>
        <w:t>.</w:t>
      </w:r>
      <w:r w:rsidRPr="00B42793">
        <w:rPr>
          <w:b/>
          <w:sz w:val="22"/>
          <w:szCs w:val="22"/>
        </w:rPr>
        <w:t>.</w:t>
      </w:r>
      <w:proofErr w:type="gramEnd"/>
    </w:p>
    <w:p w14:paraId="4F42C6BA" w14:textId="77777777" w:rsidR="00D27549" w:rsidRPr="002C2EF3" w:rsidRDefault="00D27549" w:rsidP="00D27549">
      <w:pPr>
        <w:spacing w:before="100" w:beforeAutospacing="1" w:after="100" w:afterAutospacing="1"/>
        <w:jc w:val="both"/>
        <w:rPr>
          <w:rFonts w:eastAsia="宋体"/>
          <w:b/>
          <w:u w:val="single"/>
          <w:lang w:eastAsia="zh-CN"/>
        </w:rPr>
      </w:pPr>
      <w:r w:rsidRPr="00B06D71">
        <w:rPr>
          <w:rFonts w:eastAsia="宋体" w:hint="eastAsia"/>
          <w:b/>
          <w:u w:val="single"/>
          <w:lang w:eastAsia="zh-CN"/>
        </w:rPr>
        <w:t>I</w:t>
      </w:r>
      <w:r w:rsidRPr="00B06D71">
        <w:rPr>
          <w:rFonts w:eastAsia="宋体"/>
          <w:b/>
          <w:u w:val="single"/>
          <w:lang w:eastAsia="zh-CN"/>
        </w:rPr>
        <w:t xml:space="preserve">ssue </w:t>
      </w:r>
      <w:r>
        <w:rPr>
          <w:rFonts w:eastAsia="宋体"/>
          <w:b/>
          <w:u w:val="single"/>
          <w:lang w:eastAsia="zh-CN"/>
        </w:rPr>
        <w:t>3</w:t>
      </w:r>
      <w:r w:rsidRPr="00B06D71">
        <w:rPr>
          <w:rFonts w:eastAsia="宋体"/>
          <w:b/>
          <w:u w:val="single"/>
          <w:lang w:eastAsia="zh-CN"/>
        </w:rPr>
        <w:t xml:space="preserve">: The </w:t>
      </w:r>
      <w:r w:rsidRPr="002C2EF3">
        <w:rPr>
          <w:rFonts w:eastAsia="宋体"/>
          <w:b/>
          <w:u w:val="single"/>
          <w:lang w:eastAsia="zh-CN"/>
        </w:rPr>
        <w:t>ambiguity</w:t>
      </w:r>
      <w:r>
        <w:rPr>
          <w:rFonts w:eastAsia="宋体"/>
          <w:b/>
          <w:u w:val="single"/>
          <w:lang w:eastAsia="zh-CN"/>
        </w:rPr>
        <w:t xml:space="preserve"> about </w:t>
      </w:r>
      <w:r w:rsidRPr="002C2EF3">
        <w:rPr>
          <w:rFonts w:eastAsia="宋体"/>
          <w:b/>
          <w:u w:val="single"/>
          <w:lang w:eastAsia="zh-CN"/>
        </w:rPr>
        <w:t xml:space="preserve">CRI </w:t>
      </w:r>
    </w:p>
    <w:p w14:paraId="4FCEB7D1" w14:textId="77777777" w:rsidR="00D27549" w:rsidRPr="00B06D71" w:rsidRDefault="00D27549" w:rsidP="00D27549">
      <w:pPr>
        <w:spacing w:before="100" w:beforeAutospacing="1" w:after="100" w:afterAutospacing="1"/>
        <w:jc w:val="both"/>
        <w:rPr>
          <w:rFonts w:eastAsia="宋体"/>
          <w:b/>
          <w:lang w:eastAsia="zh-CN"/>
        </w:rPr>
      </w:pPr>
      <w:r w:rsidRPr="00B06D71">
        <w:rPr>
          <w:rFonts w:eastAsia="宋体"/>
          <w:b/>
          <w:lang w:eastAsia="zh-CN"/>
        </w:rPr>
        <w:t>O</w:t>
      </w:r>
      <w:r w:rsidRPr="00B06D71">
        <w:rPr>
          <w:rFonts w:eastAsia="宋体" w:hint="eastAsia"/>
          <w:b/>
          <w:lang w:eastAsia="zh-CN"/>
        </w:rPr>
        <w:t>bservation</w:t>
      </w:r>
      <w:r w:rsidRPr="00B06D71">
        <w:rPr>
          <w:rFonts w:eastAsia="宋体"/>
          <w:b/>
          <w:lang w:eastAsia="zh-CN"/>
        </w:rPr>
        <w:t xml:space="preserve"> </w:t>
      </w:r>
      <w:r>
        <w:rPr>
          <w:rFonts w:eastAsia="宋体"/>
          <w:b/>
          <w:lang w:eastAsia="zh-CN"/>
        </w:rPr>
        <w:t>3</w:t>
      </w:r>
      <w:r w:rsidRPr="00B06D71">
        <w:rPr>
          <w:rFonts w:eastAsia="宋体" w:hint="eastAsia"/>
          <w:b/>
          <w:lang w:eastAsia="zh-CN"/>
        </w:rPr>
        <w:t>:</w:t>
      </w:r>
      <w:r w:rsidRPr="00B06D71">
        <w:rPr>
          <w:rFonts w:eastAsia="宋体"/>
          <w:b/>
          <w:lang w:eastAsia="zh-CN"/>
        </w:rPr>
        <w:t xml:space="preserve"> There is ambiguity for what value of CRI IE represent </w:t>
      </w:r>
      <w:r w:rsidRPr="00B06D71">
        <w:rPr>
          <w:rFonts w:eastAsia="宋体" w:hint="eastAsia"/>
          <w:b/>
          <w:lang w:eastAsia="zh-CN"/>
        </w:rPr>
        <w:t>in</w:t>
      </w:r>
      <w:r w:rsidRPr="00B06D71">
        <w:rPr>
          <w:rFonts w:eastAsia="宋体"/>
          <w:b/>
          <w:lang w:eastAsia="zh-CN"/>
        </w:rPr>
        <w:t xml:space="preserve"> current </w:t>
      </w:r>
      <w:proofErr w:type="spellStart"/>
      <w:r w:rsidRPr="00B06D71">
        <w:rPr>
          <w:rFonts w:eastAsia="宋体"/>
          <w:b/>
          <w:lang w:eastAsia="zh-CN"/>
        </w:rPr>
        <w:t>XnAP</w:t>
      </w:r>
      <w:proofErr w:type="spellEnd"/>
      <w:r w:rsidRPr="00B06D71">
        <w:rPr>
          <w:rFonts w:eastAsia="宋体"/>
          <w:b/>
          <w:lang w:eastAsia="zh-CN"/>
        </w:rPr>
        <w:t xml:space="preserve"> and F1AP BL CRs.</w:t>
      </w:r>
    </w:p>
    <w:p w14:paraId="486EBC7E" w14:textId="77777777" w:rsidR="00D27549" w:rsidRPr="00B06D71" w:rsidRDefault="00D27549" w:rsidP="00D27549">
      <w:pPr>
        <w:spacing w:before="100" w:beforeAutospacing="1" w:after="100" w:afterAutospacing="1"/>
        <w:jc w:val="both"/>
        <w:rPr>
          <w:rFonts w:eastAsia="宋体"/>
          <w:b/>
          <w:lang w:eastAsia="zh-CN"/>
        </w:rPr>
      </w:pPr>
      <w:r w:rsidRPr="00B06D71">
        <w:rPr>
          <w:rFonts w:eastAsia="宋体"/>
          <w:b/>
          <w:lang w:eastAsia="zh-CN"/>
        </w:rPr>
        <w:t>Proposal</w:t>
      </w:r>
      <w:r>
        <w:rPr>
          <w:rFonts w:eastAsia="宋体"/>
          <w:b/>
          <w:lang w:eastAsia="zh-CN"/>
        </w:rPr>
        <w:t xml:space="preserve"> 3</w:t>
      </w:r>
      <w:r w:rsidRPr="00B06D71">
        <w:rPr>
          <w:rFonts w:eastAsia="宋体"/>
          <w:b/>
          <w:lang w:eastAsia="zh-CN"/>
        </w:rPr>
        <w:t xml:space="preserve">: Update the description of </w:t>
      </w:r>
      <w:r w:rsidRPr="00B06D71">
        <w:rPr>
          <w:rFonts w:eastAsia="宋体"/>
          <w:b/>
          <w:i/>
          <w:lang w:eastAsia="zh-CN"/>
        </w:rPr>
        <w:t>NZP CSI-RS Resource Indication</w:t>
      </w:r>
      <w:r w:rsidRPr="00B06D71">
        <w:rPr>
          <w:rFonts w:eastAsia="宋体"/>
          <w:b/>
          <w:lang w:eastAsia="zh-CN"/>
        </w:rPr>
        <w:t xml:space="preserve"> IE in </w:t>
      </w:r>
      <w:proofErr w:type="spellStart"/>
      <w:r w:rsidRPr="00B06D71">
        <w:rPr>
          <w:rFonts w:eastAsia="宋体"/>
          <w:b/>
          <w:lang w:eastAsia="zh-CN"/>
        </w:rPr>
        <w:t>XnAP</w:t>
      </w:r>
      <w:proofErr w:type="spellEnd"/>
      <w:r w:rsidRPr="00B06D71">
        <w:rPr>
          <w:rFonts w:eastAsia="宋体"/>
          <w:b/>
          <w:lang w:eastAsia="zh-CN"/>
        </w:rPr>
        <w:t xml:space="preserve"> CR and </w:t>
      </w:r>
      <w:r w:rsidRPr="00B06D71">
        <w:rPr>
          <w:rFonts w:eastAsia="宋体"/>
          <w:b/>
          <w:i/>
          <w:lang w:eastAsia="zh-CN"/>
        </w:rPr>
        <w:t>CRI</w:t>
      </w:r>
      <w:r w:rsidRPr="00B06D71">
        <w:rPr>
          <w:rFonts w:eastAsia="宋体"/>
          <w:b/>
          <w:lang w:eastAsia="zh-CN"/>
        </w:rPr>
        <w:t xml:space="preserve"> </w:t>
      </w:r>
      <w:r w:rsidRPr="00B06D71">
        <w:rPr>
          <w:rFonts w:eastAsia="宋体" w:hint="eastAsia"/>
          <w:b/>
          <w:lang w:eastAsia="zh-CN"/>
        </w:rPr>
        <w:t>IE</w:t>
      </w:r>
      <w:r w:rsidRPr="00B06D71">
        <w:rPr>
          <w:rFonts w:eastAsia="宋体"/>
          <w:b/>
          <w:lang w:eastAsia="zh-CN"/>
        </w:rPr>
        <w:t xml:space="preserve"> in F1AP CR to clarify the value is the</w:t>
      </w:r>
      <w:r w:rsidRPr="00B06D71">
        <w:rPr>
          <w:rFonts w:ascii="Times" w:eastAsia="Batang" w:hAnsi="Times"/>
          <w:b/>
          <w:szCs w:val="24"/>
          <w:lang w:eastAsia="en-US"/>
        </w:rPr>
        <w:t xml:space="preserve"> relative index of the CSI-RS resources within a set of resources.</w:t>
      </w:r>
    </w:p>
    <w:p w14:paraId="6BC3ADEE" w14:textId="3869B207" w:rsidR="00156FFF" w:rsidRPr="00156FFF" w:rsidRDefault="00156FFF" w:rsidP="00F22D06">
      <w:pPr>
        <w:overflowPunct/>
        <w:snapToGrid w:val="0"/>
        <w:spacing w:after="120"/>
        <w:jc w:val="both"/>
        <w:textAlignment w:val="auto"/>
        <w:rPr>
          <w:rFonts w:eastAsia="宋体"/>
          <w:bCs/>
          <w:sz w:val="22"/>
          <w:szCs w:val="22"/>
          <w:lang w:eastAsia="zh-CN"/>
        </w:rPr>
      </w:pPr>
      <w:r w:rsidRPr="00156FFF">
        <w:rPr>
          <w:rFonts w:eastAsia="宋体"/>
          <w:bCs/>
          <w:sz w:val="22"/>
          <w:szCs w:val="22"/>
          <w:lang w:eastAsia="zh-CN"/>
        </w:rPr>
        <w:t>A</w:t>
      </w:r>
      <w:r w:rsidRPr="00156FFF">
        <w:rPr>
          <w:rFonts w:eastAsia="宋体" w:hint="eastAsia"/>
          <w:bCs/>
          <w:sz w:val="22"/>
          <w:szCs w:val="22"/>
          <w:lang w:eastAsia="zh-CN"/>
        </w:rPr>
        <w:t>nd</w:t>
      </w:r>
      <w:r w:rsidRPr="00156FFF">
        <w:rPr>
          <w:rFonts w:eastAsia="宋体"/>
          <w:bCs/>
          <w:sz w:val="22"/>
          <w:szCs w:val="22"/>
          <w:lang w:eastAsia="zh-CN"/>
        </w:rPr>
        <w:t xml:space="preserve"> </w:t>
      </w:r>
      <w:r w:rsidRPr="00156FFF">
        <w:rPr>
          <w:rFonts w:eastAsia="宋体" w:hint="eastAsia"/>
          <w:bCs/>
          <w:sz w:val="22"/>
          <w:szCs w:val="22"/>
          <w:lang w:eastAsia="zh-CN"/>
        </w:rPr>
        <w:t>the</w:t>
      </w:r>
      <w:r w:rsidRPr="00156FFF">
        <w:rPr>
          <w:rFonts w:eastAsia="宋体"/>
          <w:bCs/>
          <w:sz w:val="22"/>
          <w:szCs w:val="22"/>
          <w:lang w:eastAsia="zh-CN"/>
        </w:rPr>
        <w:t xml:space="preserve"> </w:t>
      </w:r>
      <w:r w:rsidR="003516DC">
        <w:rPr>
          <w:rFonts w:eastAsia="宋体" w:hint="eastAsia"/>
          <w:bCs/>
          <w:sz w:val="22"/>
          <w:szCs w:val="22"/>
          <w:lang w:eastAsia="zh-CN"/>
        </w:rPr>
        <w:t>TP</w:t>
      </w:r>
      <w:r w:rsidRPr="00156FFF">
        <w:rPr>
          <w:rFonts w:eastAsia="宋体" w:hint="eastAsia"/>
          <w:bCs/>
          <w:sz w:val="22"/>
          <w:szCs w:val="22"/>
          <w:lang w:eastAsia="zh-CN"/>
        </w:rPr>
        <w:t xml:space="preserve"> </w:t>
      </w:r>
      <w:r w:rsidRPr="00156FFF">
        <w:rPr>
          <w:rFonts w:eastAsia="宋体"/>
          <w:bCs/>
          <w:sz w:val="22"/>
          <w:szCs w:val="22"/>
          <w:lang w:eastAsia="zh-CN"/>
        </w:rPr>
        <w:t xml:space="preserve">to </w:t>
      </w:r>
      <w:r w:rsidR="003516DC">
        <w:rPr>
          <w:rFonts w:eastAsia="宋体"/>
          <w:bCs/>
          <w:sz w:val="22"/>
          <w:szCs w:val="22"/>
          <w:lang w:eastAsia="zh-CN"/>
        </w:rPr>
        <w:t xml:space="preserve">BL CR </w:t>
      </w:r>
      <w:r w:rsidR="009A796A">
        <w:rPr>
          <w:rFonts w:eastAsia="宋体"/>
          <w:bCs/>
          <w:sz w:val="22"/>
          <w:szCs w:val="22"/>
          <w:lang w:eastAsia="zh-CN"/>
        </w:rPr>
        <w:t xml:space="preserve">of </w:t>
      </w:r>
      <w:r w:rsidRPr="00156FFF">
        <w:rPr>
          <w:rFonts w:eastAsia="宋体"/>
          <w:bCs/>
          <w:sz w:val="22"/>
          <w:szCs w:val="22"/>
          <w:lang w:eastAsia="zh-CN"/>
        </w:rPr>
        <w:t xml:space="preserve">TS 38.423 </w:t>
      </w:r>
      <w:r w:rsidR="003516DC">
        <w:rPr>
          <w:rFonts w:eastAsia="宋体"/>
          <w:bCs/>
          <w:sz w:val="22"/>
          <w:szCs w:val="22"/>
          <w:lang w:eastAsia="zh-CN"/>
        </w:rPr>
        <w:t>is</w:t>
      </w:r>
      <w:r w:rsidRPr="00156FFF">
        <w:rPr>
          <w:rFonts w:eastAsia="宋体"/>
          <w:bCs/>
          <w:sz w:val="22"/>
          <w:szCs w:val="22"/>
          <w:lang w:eastAsia="zh-CN"/>
        </w:rPr>
        <w:t xml:space="preserve"> given in</w:t>
      </w:r>
      <w:r w:rsidR="003516DC">
        <w:rPr>
          <w:rFonts w:eastAsia="宋体"/>
          <w:bCs/>
          <w:sz w:val="22"/>
          <w:szCs w:val="22"/>
          <w:lang w:eastAsia="zh-CN"/>
        </w:rPr>
        <w:t xml:space="preserve"> Annex.</w:t>
      </w:r>
      <w:r w:rsidRPr="00156FFF">
        <w:rPr>
          <w:rFonts w:eastAsia="宋体"/>
          <w:bCs/>
          <w:sz w:val="22"/>
          <w:szCs w:val="22"/>
          <w:lang w:eastAsia="zh-CN"/>
        </w:rPr>
        <w:t xml:space="preserve"> </w:t>
      </w:r>
    </w:p>
    <w:p w14:paraId="34E30D43" w14:textId="18C811F6" w:rsidR="00F22AE9" w:rsidRPr="00224CEF" w:rsidRDefault="00F22AE9" w:rsidP="008D3AE5">
      <w:pPr>
        <w:pStyle w:val="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4B511AB" w14:textId="607BAECA" w:rsidR="00FA14BC" w:rsidRPr="00FA14BC" w:rsidRDefault="00FA14BC" w:rsidP="00415225">
      <w:pPr>
        <w:pStyle w:val="afc"/>
        <w:numPr>
          <w:ilvl w:val="0"/>
          <w:numId w:val="45"/>
        </w:numPr>
        <w:ind w:firstLineChars="0"/>
        <w:rPr>
          <w:sz w:val="22"/>
          <w:szCs w:val="22"/>
        </w:rPr>
      </w:pPr>
      <w:r w:rsidRPr="00FA14BC">
        <w:rPr>
          <w:sz w:val="22"/>
          <w:szCs w:val="22"/>
        </w:rPr>
        <w:t xml:space="preserve">R3-253992, (BL CR to 38.423) introduction of Evolution of NR duplex operation, Huawei, China Telecom, China Unicom, China Mobile, Ericsson, Qualcomm, Samsung, ZTE Corporation, LG Electronics, Nokia, </w:t>
      </w:r>
      <w:proofErr w:type="spellStart"/>
      <w:r w:rsidRPr="00FA14BC">
        <w:rPr>
          <w:sz w:val="22"/>
          <w:szCs w:val="22"/>
        </w:rPr>
        <w:t>Jio</w:t>
      </w:r>
      <w:proofErr w:type="spellEnd"/>
      <w:r w:rsidRPr="00FA14BC">
        <w:rPr>
          <w:sz w:val="22"/>
          <w:szCs w:val="22"/>
        </w:rPr>
        <w:t xml:space="preserve"> Platforms (JPL), CATT</w:t>
      </w:r>
    </w:p>
    <w:p w14:paraId="161B7292" w14:textId="39B82B5C" w:rsidR="00D529B1" w:rsidRPr="00130DC1" w:rsidRDefault="00FA14BC" w:rsidP="00C7420E">
      <w:pPr>
        <w:pStyle w:val="afc"/>
        <w:numPr>
          <w:ilvl w:val="0"/>
          <w:numId w:val="45"/>
        </w:numPr>
        <w:overflowPunct/>
        <w:autoSpaceDE/>
        <w:autoSpaceDN/>
        <w:adjustRightInd/>
        <w:spacing w:after="0"/>
        <w:ind w:firstLineChars="0"/>
        <w:textAlignment w:val="auto"/>
        <w:rPr>
          <w:rFonts w:eastAsiaTheme="minorEastAsia"/>
          <w:sz w:val="22"/>
          <w:szCs w:val="22"/>
        </w:rPr>
      </w:pPr>
      <w:r w:rsidRPr="00130DC1">
        <w:rPr>
          <w:sz w:val="22"/>
          <w:szCs w:val="22"/>
        </w:rPr>
        <w:t xml:space="preserve">R2-2503862, RRC running CR for Evolution of NR duplex operation (SBFD), Huawei, </w:t>
      </w:r>
      <w:proofErr w:type="spellStart"/>
      <w:r w:rsidRPr="00130DC1">
        <w:rPr>
          <w:sz w:val="22"/>
          <w:szCs w:val="22"/>
        </w:rPr>
        <w:t>HiSilicon</w:t>
      </w:r>
      <w:proofErr w:type="spellEnd"/>
    </w:p>
    <w:sectPr w:rsidR="00D529B1" w:rsidRPr="00130DC1" w:rsidSect="00EE40ED">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5B5E9" w14:textId="77777777" w:rsidR="0014502E" w:rsidRDefault="0014502E">
      <w:pPr>
        <w:spacing w:after="0"/>
      </w:pPr>
      <w:r>
        <w:separator/>
      </w:r>
    </w:p>
  </w:endnote>
  <w:endnote w:type="continuationSeparator" w:id="0">
    <w:p w14:paraId="677BE74F" w14:textId="77777777" w:rsidR="0014502E" w:rsidRDefault="001450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1A629" w14:textId="77777777" w:rsidR="0014502E" w:rsidRDefault="0014502E">
      <w:pPr>
        <w:spacing w:after="0"/>
      </w:pPr>
      <w:r>
        <w:separator/>
      </w:r>
    </w:p>
  </w:footnote>
  <w:footnote w:type="continuationSeparator" w:id="0">
    <w:p w14:paraId="19B2706B" w14:textId="77777777" w:rsidR="0014502E" w:rsidRDefault="001450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E6D"/>
    <w:multiLevelType w:val="hybridMultilevel"/>
    <w:tmpl w:val="9BFC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5386F"/>
    <w:multiLevelType w:val="hybridMultilevel"/>
    <w:tmpl w:val="0AD03A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0D744F"/>
    <w:multiLevelType w:val="hybridMultilevel"/>
    <w:tmpl w:val="75C8E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18EB361E"/>
    <w:multiLevelType w:val="hybridMultilevel"/>
    <w:tmpl w:val="B8065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F339F4"/>
    <w:multiLevelType w:val="hybridMultilevel"/>
    <w:tmpl w:val="268A05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21241C38"/>
    <w:multiLevelType w:val="hybridMultilevel"/>
    <w:tmpl w:val="F29C0ADC"/>
    <w:lvl w:ilvl="0" w:tplc="5C56DA3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4A04111"/>
    <w:multiLevelType w:val="hybridMultilevel"/>
    <w:tmpl w:val="D52EC4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15F94"/>
    <w:multiLevelType w:val="hybridMultilevel"/>
    <w:tmpl w:val="D5E8D4D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6" w15:restartNumberingAfterBreak="0">
    <w:nsid w:val="2F225A56"/>
    <w:multiLevelType w:val="multilevel"/>
    <w:tmpl w:val="E342D7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D0709"/>
    <w:multiLevelType w:val="hybridMultilevel"/>
    <w:tmpl w:val="3C363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443D19"/>
    <w:multiLevelType w:val="hybridMultilevel"/>
    <w:tmpl w:val="64E2B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D511B1"/>
    <w:multiLevelType w:val="hybridMultilevel"/>
    <w:tmpl w:val="DA06CD6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0D0D28"/>
    <w:multiLevelType w:val="hybridMultilevel"/>
    <w:tmpl w:val="E558E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5C240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552F34"/>
    <w:multiLevelType w:val="hybridMultilevel"/>
    <w:tmpl w:val="195C459C"/>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2E30B8"/>
    <w:multiLevelType w:val="multilevel"/>
    <w:tmpl w:val="D3EEDF66"/>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3D7556"/>
    <w:multiLevelType w:val="hybridMultilevel"/>
    <w:tmpl w:val="6C766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507B47"/>
    <w:multiLevelType w:val="multilevel"/>
    <w:tmpl w:val="9BF6A884"/>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4" w15:restartNumberingAfterBreak="0">
    <w:nsid w:val="5B213DC4"/>
    <w:multiLevelType w:val="hybridMultilevel"/>
    <w:tmpl w:val="9754F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6D47A1"/>
    <w:multiLevelType w:val="multilevel"/>
    <w:tmpl w:val="5EA2C5DE"/>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7" w15:restartNumberingAfterBreak="0">
    <w:nsid w:val="68310012"/>
    <w:multiLevelType w:val="hybridMultilevel"/>
    <w:tmpl w:val="CAFE0A34"/>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BE5051"/>
    <w:multiLevelType w:val="hybridMultilevel"/>
    <w:tmpl w:val="E00E19AE"/>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BE2973"/>
    <w:multiLevelType w:val="multilevel"/>
    <w:tmpl w:val="BE1235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CD85EC9"/>
    <w:multiLevelType w:val="hybridMultilevel"/>
    <w:tmpl w:val="1C2E6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8D11B4"/>
    <w:multiLevelType w:val="hybridMultilevel"/>
    <w:tmpl w:val="1B0AAF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D923B74"/>
    <w:multiLevelType w:val="hybridMultilevel"/>
    <w:tmpl w:val="FF02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F07D3A"/>
    <w:multiLevelType w:val="hybridMultilevel"/>
    <w:tmpl w:val="F634B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828F1"/>
    <w:multiLevelType w:val="hybridMultilevel"/>
    <w:tmpl w:val="D7AC7220"/>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9"/>
  </w:num>
  <w:num w:numId="3">
    <w:abstractNumId w:val="28"/>
  </w:num>
  <w:num w:numId="4">
    <w:abstractNumId w:val="17"/>
  </w:num>
  <w:num w:numId="5">
    <w:abstractNumId w:val="3"/>
  </w:num>
  <w:num w:numId="6">
    <w:abstractNumId w:val="36"/>
  </w:num>
  <w:num w:numId="7">
    <w:abstractNumId w:val="4"/>
  </w:num>
  <w:num w:numId="8">
    <w:abstractNumId w:val="41"/>
  </w:num>
  <w:num w:numId="9">
    <w:abstractNumId w:val="25"/>
  </w:num>
  <w:num w:numId="10">
    <w:abstractNumId w:val="18"/>
  </w:num>
  <w:num w:numId="11">
    <w:abstractNumId w:val="9"/>
  </w:num>
  <w:num w:numId="12">
    <w:abstractNumId w:val="35"/>
  </w:num>
  <w:num w:numId="13">
    <w:abstractNumId w:val="33"/>
  </w:num>
  <w:num w:numId="14">
    <w:abstractNumId w:val="27"/>
  </w:num>
  <w:num w:numId="15">
    <w:abstractNumId w:val="19"/>
  </w:num>
  <w:num w:numId="16">
    <w:abstractNumId w:val="34"/>
  </w:num>
  <w:num w:numId="17">
    <w:abstractNumId w:val="8"/>
  </w:num>
  <w:num w:numId="18">
    <w:abstractNumId w:val="20"/>
  </w:num>
  <w:num w:numId="19">
    <w:abstractNumId w:val="40"/>
  </w:num>
  <w:num w:numId="20">
    <w:abstractNumId w:val="23"/>
  </w:num>
  <w:num w:numId="21">
    <w:abstractNumId w:val="15"/>
  </w:num>
  <w:num w:numId="22">
    <w:abstractNumId w:val="31"/>
  </w:num>
  <w:num w:numId="23">
    <w:abstractNumId w:val="30"/>
  </w:num>
  <w:num w:numId="24">
    <w:abstractNumId w:val="42"/>
  </w:num>
  <w:num w:numId="25">
    <w:abstractNumId w:val="1"/>
  </w:num>
  <w:num w:numId="26">
    <w:abstractNumId w:val="43"/>
  </w:num>
  <w:num w:numId="27">
    <w:abstractNumId w:val="0"/>
  </w:num>
  <w:num w:numId="28">
    <w:abstractNumId w:val="10"/>
  </w:num>
  <w:num w:numId="29">
    <w:abstractNumId w:val="6"/>
  </w:num>
  <w:num w:numId="30">
    <w:abstractNumId w:val="11"/>
  </w:num>
  <w:num w:numId="31">
    <w:abstractNumId w:val="24"/>
  </w:num>
  <w:num w:numId="32">
    <w:abstractNumId w:val="16"/>
  </w:num>
  <w:num w:numId="33">
    <w:abstractNumId w:val="39"/>
  </w:num>
  <w:num w:numId="34">
    <w:abstractNumId w:val="13"/>
  </w:num>
  <w:num w:numId="35">
    <w:abstractNumId w:val="26"/>
  </w:num>
  <w:num w:numId="36">
    <w:abstractNumId w:val="22"/>
  </w:num>
  <w:num w:numId="37">
    <w:abstractNumId w:val="45"/>
  </w:num>
  <w:num w:numId="38">
    <w:abstractNumId w:val="44"/>
  </w:num>
  <w:num w:numId="39">
    <w:abstractNumId w:val="14"/>
  </w:num>
  <w:num w:numId="40">
    <w:abstractNumId w:val="37"/>
  </w:num>
  <w:num w:numId="41">
    <w:abstractNumId w:val="38"/>
  </w:num>
  <w:num w:numId="42">
    <w:abstractNumId w:val="7"/>
  </w:num>
  <w:num w:numId="43">
    <w:abstractNumId w:val="2"/>
  </w:num>
  <w:num w:numId="44">
    <w:abstractNumId w:val="21"/>
  </w:num>
  <w:num w:numId="45">
    <w:abstractNumId w:val="5"/>
  </w:num>
  <w:num w:numId="46">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475D"/>
    <w:rsid w:val="00005538"/>
    <w:rsid w:val="0000597D"/>
    <w:rsid w:val="00005D4D"/>
    <w:rsid w:val="000067BF"/>
    <w:rsid w:val="00006A9C"/>
    <w:rsid w:val="00006CF9"/>
    <w:rsid w:val="0000740C"/>
    <w:rsid w:val="00007BC4"/>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4DC"/>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20"/>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340A"/>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142"/>
    <w:rsid w:val="00072EE8"/>
    <w:rsid w:val="00073ABC"/>
    <w:rsid w:val="00073C3A"/>
    <w:rsid w:val="00074AD8"/>
    <w:rsid w:val="00074BEB"/>
    <w:rsid w:val="00075D4D"/>
    <w:rsid w:val="0007605B"/>
    <w:rsid w:val="0007610C"/>
    <w:rsid w:val="0007677A"/>
    <w:rsid w:val="0007678B"/>
    <w:rsid w:val="00076A70"/>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0FF6"/>
    <w:rsid w:val="000913CB"/>
    <w:rsid w:val="00092386"/>
    <w:rsid w:val="000926A7"/>
    <w:rsid w:val="00092747"/>
    <w:rsid w:val="00092B5D"/>
    <w:rsid w:val="00092F12"/>
    <w:rsid w:val="00093D5D"/>
    <w:rsid w:val="00095499"/>
    <w:rsid w:val="00095585"/>
    <w:rsid w:val="00095D6D"/>
    <w:rsid w:val="00095DF0"/>
    <w:rsid w:val="00096237"/>
    <w:rsid w:val="00096660"/>
    <w:rsid w:val="000A0288"/>
    <w:rsid w:val="000A09B5"/>
    <w:rsid w:val="000A148F"/>
    <w:rsid w:val="000A1C7C"/>
    <w:rsid w:val="000A1FAA"/>
    <w:rsid w:val="000A24DE"/>
    <w:rsid w:val="000A2609"/>
    <w:rsid w:val="000A288E"/>
    <w:rsid w:val="000A2DD8"/>
    <w:rsid w:val="000A2DDD"/>
    <w:rsid w:val="000A2E2D"/>
    <w:rsid w:val="000A31F2"/>
    <w:rsid w:val="000A41A7"/>
    <w:rsid w:val="000A437B"/>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5577"/>
    <w:rsid w:val="000B6AC7"/>
    <w:rsid w:val="000B6EB4"/>
    <w:rsid w:val="000B7C51"/>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625E"/>
    <w:rsid w:val="000C7316"/>
    <w:rsid w:val="000D0AEC"/>
    <w:rsid w:val="000D138D"/>
    <w:rsid w:val="000D2EAC"/>
    <w:rsid w:val="000D2FF9"/>
    <w:rsid w:val="000D3F6D"/>
    <w:rsid w:val="000D42DF"/>
    <w:rsid w:val="000D434E"/>
    <w:rsid w:val="000D45B0"/>
    <w:rsid w:val="000D4BCF"/>
    <w:rsid w:val="000D58AB"/>
    <w:rsid w:val="000D5B51"/>
    <w:rsid w:val="000D5D09"/>
    <w:rsid w:val="000D6A97"/>
    <w:rsid w:val="000D6F3A"/>
    <w:rsid w:val="000D6F55"/>
    <w:rsid w:val="000D70CE"/>
    <w:rsid w:val="000D76D9"/>
    <w:rsid w:val="000D7767"/>
    <w:rsid w:val="000D7C21"/>
    <w:rsid w:val="000E06A9"/>
    <w:rsid w:val="000E06B7"/>
    <w:rsid w:val="000E0733"/>
    <w:rsid w:val="000E0C49"/>
    <w:rsid w:val="000E2858"/>
    <w:rsid w:val="000E2940"/>
    <w:rsid w:val="000E3A80"/>
    <w:rsid w:val="000E4210"/>
    <w:rsid w:val="000E4866"/>
    <w:rsid w:val="000E5206"/>
    <w:rsid w:val="000E54AF"/>
    <w:rsid w:val="000E596B"/>
    <w:rsid w:val="000E5A20"/>
    <w:rsid w:val="000E698B"/>
    <w:rsid w:val="000E7080"/>
    <w:rsid w:val="000E7876"/>
    <w:rsid w:val="000F0768"/>
    <w:rsid w:val="000F0A64"/>
    <w:rsid w:val="000F10E6"/>
    <w:rsid w:val="000F1699"/>
    <w:rsid w:val="000F1FD3"/>
    <w:rsid w:val="000F276E"/>
    <w:rsid w:val="000F2DA0"/>
    <w:rsid w:val="000F2DB2"/>
    <w:rsid w:val="000F2E8C"/>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6F4"/>
    <w:rsid w:val="001118EA"/>
    <w:rsid w:val="00111D46"/>
    <w:rsid w:val="001120FA"/>
    <w:rsid w:val="00112CCA"/>
    <w:rsid w:val="00112D09"/>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DC1"/>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A3C"/>
    <w:rsid w:val="00142B94"/>
    <w:rsid w:val="00143760"/>
    <w:rsid w:val="00143E2F"/>
    <w:rsid w:val="0014452E"/>
    <w:rsid w:val="00144592"/>
    <w:rsid w:val="0014473D"/>
    <w:rsid w:val="00144CCF"/>
    <w:rsid w:val="0014502E"/>
    <w:rsid w:val="001459DE"/>
    <w:rsid w:val="00145A99"/>
    <w:rsid w:val="00146E44"/>
    <w:rsid w:val="0014787D"/>
    <w:rsid w:val="00147906"/>
    <w:rsid w:val="00147B12"/>
    <w:rsid w:val="00147EC0"/>
    <w:rsid w:val="001513A7"/>
    <w:rsid w:val="001515B7"/>
    <w:rsid w:val="00151B4B"/>
    <w:rsid w:val="00151BE1"/>
    <w:rsid w:val="00154442"/>
    <w:rsid w:val="0015457A"/>
    <w:rsid w:val="0015502C"/>
    <w:rsid w:val="00156574"/>
    <w:rsid w:val="00156B18"/>
    <w:rsid w:val="00156FFF"/>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35D"/>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2C1C"/>
    <w:rsid w:val="001830E3"/>
    <w:rsid w:val="00183A19"/>
    <w:rsid w:val="00183D6E"/>
    <w:rsid w:val="00184B90"/>
    <w:rsid w:val="00185485"/>
    <w:rsid w:val="0018581F"/>
    <w:rsid w:val="001859A1"/>
    <w:rsid w:val="00186586"/>
    <w:rsid w:val="00186F92"/>
    <w:rsid w:val="00187273"/>
    <w:rsid w:val="0018775A"/>
    <w:rsid w:val="0018790F"/>
    <w:rsid w:val="00187C11"/>
    <w:rsid w:val="001905D3"/>
    <w:rsid w:val="001906B3"/>
    <w:rsid w:val="0019097A"/>
    <w:rsid w:val="0019101B"/>
    <w:rsid w:val="001911A2"/>
    <w:rsid w:val="001912B1"/>
    <w:rsid w:val="001915C8"/>
    <w:rsid w:val="00191EEE"/>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3A61"/>
    <w:rsid w:val="001A40D6"/>
    <w:rsid w:val="001A57D3"/>
    <w:rsid w:val="001A5C2D"/>
    <w:rsid w:val="001A5C64"/>
    <w:rsid w:val="001A5EA2"/>
    <w:rsid w:val="001A65A7"/>
    <w:rsid w:val="001A6C29"/>
    <w:rsid w:val="001A6DDC"/>
    <w:rsid w:val="001A6F66"/>
    <w:rsid w:val="001A7EA9"/>
    <w:rsid w:val="001B03BF"/>
    <w:rsid w:val="001B1744"/>
    <w:rsid w:val="001B1771"/>
    <w:rsid w:val="001B1BBC"/>
    <w:rsid w:val="001B25BC"/>
    <w:rsid w:val="001B2975"/>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258"/>
    <w:rsid w:val="001D73E3"/>
    <w:rsid w:val="001D792B"/>
    <w:rsid w:val="001D7CB6"/>
    <w:rsid w:val="001E0758"/>
    <w:rsid w:val="001E0D82"/>
    <w:rsid w:val="001E10CA"/>
    <w:rsid w:val="001E1886"/>
    <w:rsid w:val="001E24AF"/>
    <w:rsid w:val="001E3779"/>
    <w:rsid w:val="001E4FD0"/>
    <w:rsid w:val="001E615C"/>
    <w:rsid w:val="001E63C0"/>
    <w:rsid w:val="001E6631"/>
    <w:rsid w:val="001E6EDC"/>
    <w:rsid w:val="001E7581"/>
    <w:rsid w:val="001F03CF"/>
    <w:rsid w:val="001F1042"/>
    <w:rsid w:val="001F168B"/>
    <w:rsid w:val="001F25B2"/>
    <w:rsid w:val="001F388C"/>
    <w:rsid w:val="001F3ABC"/>
    <w:rsid w:val="001F3B9C"/>
    <w:rsid w:val="001F3D41"/>
    <w:rsid w:val="001F4504"/>
    <w:rsid w:val="001F569A"/>
    <w:rsid w:val="001F5CCE"/>
    <w:rsid w:val="001F61AD"/>
    <w:rsid w:val="001F6A75"/>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29E9"/>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2D5C"/>
    <w:rsid w:val="002231B4"/>
    <w:rsid w:val="00224556"/>
    <w:rsid w:val="002246AE"/>
    <w:rsid w:val="00224B34"/>
    <w:rsid w:val="00224DF4"/>
    <w:rsid w:val="00224F6B"/>
    <w:rsid w:val="002250B2"/>
    <w:rsid w:val="002254B1"/>
    <w:rsid w:val="00227187"/>
    <w:rsid w:val="0022760C"/>
    <w:rsid w:val="0022777B"/>
    <w:rsid w:val="00227CE3"/>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63"/>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490"/>
    <w:rsid w:val="00255A52"/>
    <w:rsid w:val="00255EF3"/>
    <w:rsid w:val="00256206"/>
    <w:rsid w:val="002567B9"/>
    <w:rsid w:val="00256920"/>
    <w:rsid w:val="002574D9"/>
    <w:rsid w:val="0026024E"/>
    <w:rsid w:val="002603C4"/>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894"/>
    <w:rsid w:val="00267944"/>
    <w:rsid w:val="00267D1E"/>
    <w:rsid w:val="00270478"/>
    <w:rsid w:val="00270918"/>
    <w:rsid w:val="002711E6"/>
    <w:rsid w:val="00271E36"/>
    <w:rsid w:val="002728ED"/>
    <w:rsid w:val="00273689"/>
    <w:rsid w:val="00273AD0"/>
    <w:rsid w:val="00274E1E"/>
    <w:rsid w:val="00275945"/>
    <w:rsid w:val="00276B1D"/>
    <w:rsid w:val="00276C5B"/>
    <w:rsid w:val="00276CA6"/>
    <w:rsid w:val="00277C0D"/>
    <w:rsid w:val="002810B3"/>
    <w:rsid w:val="00281258"/>
    <w:rsid w:val="00281804"/>
    <w:rsid w:val="00281A8A"/>
    <w:rsid w:val="00281C0F"/>
    <w:rsid w:val="002826BE"/>
    <w:rsid w:val="0028285A"/>
    <w:rsid w:val="00282972"/>
    <w:rsid w:val="0028320F"/>
    <w:rsid w:val="002834E3"/>
    <w:rsid w:val="00284A44"/>
    <w:rsid w:val="002855B8"/>
    <w:rsid w:val="00286019"/>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97A08"/>
    <w:rsid w:val="002A016C"/>
    <w:rsid w:val="002A03FA"/>
    <w:rsid w:val="002A06A5"/>
    <w:rsid w:val="002A0AD7"/>
    <w:rsid w:val="002A0B0A"/>
    <w:rsid w:val="002A0F01"/>
    <w:rsid w:val="002A2D1E"/>
    <w:rsid w:val="002A3081"/>
    <w:rsid w:val="002A3501"/>
    <w:rsid w:val="002A3AAF"/>
    <w:rsid w:val="002A4014"/>
    <w:rsid w:val="002A4761"/>
    <w:rsid w:val="002A47D6"/>
    <w:rsid w:val="002A4CB7"/>
    <w:rsid w:val="002A53AC"/>
    <w:rsid w:val="002A57F6"/>
    <w:rsid w:val="002A5815"/>
    <w:rsid w:val="002A5E05"/>
    <w:rsid w:val="002A70E6"/>
    <w:rsid w:val="002A7A5F"/>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2EF3"/>
    <w:rsid w:val="002C3162"/>
    <w:rsid w:val="002C320E"/>
    <w:rsid w:val="002C3927"/>
    <w:rsid w:val="002C4A30"/>
    <w:rsid w:val="002C4E3E"/>
    <w:rsid w:val="002C4F3B"/>
    <w:rsid w:val="002C5821"/>
    <w:rsid w:val="002C5FED"/>
    <w:rsid w:val="002C61FA"/>
    <w:rsid w:val="002C6260"/>
    <w:rsid w:val="002C664D"/>
    <w:rsid w:val="002C679B"/>
    <w:rsid w:val="002D0259"/>
    <w:rsid w:val="002D03AF"/>
    <w:rsid w:val="002D0D55"/>
    <w:rsid w:val="002D19F3"/>
    <w:rsid w:val="002D1FAD"/>
    <w:rsid w:val="002D2210"/>
    <w:rsid w:val="002D35A7"/>
    <w:rsid w:val="002D3D08"/>
    <w:rsid w:val="002D44A8"/>
    <w:rsid w:val="002D45E2"/>
    <w:rsid w:val="002D52C1"/>
    <w:rsid w:val="002D53D8"/>
    <w:rsid w:val="002D5769"/>
    <w:rsid w:val="002D58CF"/>
    <w:rsid w:val="002D5909"/>
    <w:rsid w:val="002D6263"/>
    <w:rsid w:val="002D6281"/>
    <w:rsid w:val="002D6378"/>
    <w:rsid w:val="002D67F6"/>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CC3"/>
    <w:rsid w:val="002E3F2D"/>
    <w:rsid w:val="002E4510"/>
    <w:rsid w:val="002E59EB"/>
    <w:rsid w:val="002E64E4"/>
    <w:rsid w:val="002E661B"/>
    <w:rsid w:val="002E682E"/>
    <w:rsid w:val="002E713F"/>
    <w:rsid w:val="002F01EE"/>
    <w:rsid w:val="002F06E8"/>
    <w:rsid w:val="002F1077"/>
    <w:rsid w:val="002F3A2A"/>
    <w:rsid w:val="002F3ED8"/>
    <w:rsid w:val="002F4173"/>
    <w:rsid w:val="002F4AB3"/>
    <w:rsid w:val="002F4B4B"/>
    <w:rsid w:val="002F4F40"/>
    <w:rsid w:val="002F59F3"/>
    <w:rsid w:val="002F6AE9"/>
    <w:rsid w:val="002F7318"/>
    <w:rsid w:val="002F75CC"/>
    <w:rsid w:val="002F7A11"/>
    <w:rsid w:val="002F7A1B"/>
    <w:rsid w:val="0030039B"/>
    <w:rsid w:val="00300C94"/>
    <w:rsid w:val="003019A9"/>
    <w:rsid w:val="00302D62"/>
    <w:rsid w:val="00303F98"/>
    <w:rsid w:val="00304E85"/>
    <w:rsid w:val="003052D4"/>
    <w:rsid w:val="00305DD6"/>
    <w:rsid w:val="003060D2"/>
    <w:rsid w:val="00307A28"/>
    <w:rsid w:val="00307D70"/>
    <w:rsid w:val="003101DD"/>
    <w:rsid w:val="003108AE"/>
    <w:rsid w:val="00311304"/>
    <w:rsid w:val="00312061"/>
    <w:rsid w:val="00312927"/>
    <w:rsid w:val="003133DA"/>
    <w:rsid w:val="003135EF"/>
    <w:rsid w:val="00313700"/>
    <w:rsid w:val="003137DE"/>
    <w:rsid w:val="00314CAE"/>
    <w:rsid w:val="00314EDA"/>
    <w:rsid w:val="00315062"/>
    <w:rsid w:val="0031577A"/>
    <w:rsid w:val="00315C3B"/>
    <w:rsid w:val="00315F79"/>
    <w:rsid w:val="00316111"/>
    <w:rsid w:val="003164E3"/>
    <w:rsid w:val="003172DC"/>
    <w:rsid w:val="00317624"/>
    <w:rsid w:val="00317BA9"/>
    <w:rsid w:val="00317E2A"/>
    <w:rsid w:val="00321022"/>
    <w:rsid w:val="003217A3"/>
    <w:rsid w:val="00321E46"/>
    <w:rsid w:val="00322B4F"/>
    <w:rsid w:val="00323705"/>
    <w:rsid w:val="00323C17"/>
    <w:rsid w:val="00323C3C"/>
    <w:rsid w:val="00324F76"/>
    <w:rsid w:val="0032593E"/>
    <w:rsid w:val="003259A4"/>
    <w:rsid w:val="0032676C"/>
    <w:rsid w:val="00327029"/>
    <w:rsid w:val="00327EB9"/>
    <w:rsid w:val="0033149D"/>
    <w:rsid w:val="0033155C"/>
    <w:rsid w:val="00331A93"/>
    <w:rsid w:val="0033242A"/>
    <w:rsid w:val="00333EF5"/>
    <w:rsid w:val="003351C7"/>
    <w:rsid w:val="0033530B"/>
    <w:rsid w:val="0033556C"/>
    <w:rsid w:val="00336046"/>
    <w:rsid w:val="00340B18"/>
    <w:rsid w:val="00341D9F"/>
    <w:rsid w:val="003423FC"/>
    <w:rsid w:val="003424E3"/>
    <w:rsid w:val="00342B01"/>
    <w:rsid w:val="0034379F"/>
    <w:rsid w:val="00343D74"/>
    <w:rsid w:val="00343FE7"/>
    <w:rsid w:val="00344235"/>
    <w:rsid w:val="00344D83"/>
    <w:rsid w:val="00345B7E"/>
    <w:rsid w:val="0034678E"/>
    <w:rsid w:val="00346C0A"/>
    <w:rsid w:val="00346C5F"/>
    <w:rsid w:val="003516DC"/>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3CB"/>
    <w:rsid w:val="00365674"/>
    <w:rsid w:val="0036597B"/>
    <w:rsid w:val="00366276"/>
    <w:rsid w:val="003668F2"/>
    <w:rsid w:val="00370295"/>
    <w:rsid w:val="00371AFC"/>
    <w:rsid w:val="00371B52"/>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DDB"/>
    <w:rsid w:val="00377F1D"/>
    <w:rsid w:val="003800AA"/>
    <w:rsid w:val="00380CCC"/>
    <w:rsid w:val="00381138"/>
    <w:rsid w:val="003812C8"/>
    <w:rsid w:val="00381BFA"/>
    <w:rsid w:val="003829D8"/>
    <w:rsid w:val="00382A69"/>
    <w:rsid w:val="00383643"/>
    <w:rsid w:val="00383951"/>
    <w:rsid w:val="00383EE4"/>
    <w:rsid w:val="003844EF"/>
    <w:rsid w:val="003846C7"/>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0E04"/>
    <w:rsid w:val="003B1063"/>
    <w:rsid w:val="003B10A9"/>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571"/>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ABE"/>
    <w:rsid w:val="003D3C10"/>
    <w:rsid w:val="003D4289"/>
    <w:rsid w:val="003D4803"/>
    <w:rsid w:val="003D4966"/>
    <w:rsid w:val="003D4D4C"/>
    <w:rsid w:val="003D4E84"/>
    <w:rsid w:val="003D5E22"/>
    <w:rsid w:val="003D611A"/>
    <w:rsid w:val="003D6138"/>
    <w:rsid w:val="003D705F"/>
    <w:rsid w:val="003E04A8"/>
    <w:rsid w:val="003E065B"/>
    <w:rsid w:val="003E0902"/>
    <w:rsid w:val="003E0950"/>
    <w:rsid w:val="003E0AD3"/>
    <w:rsid w:val="003E0C39"/>
    <w:rsid w:val="003E0D20"/>
    <w:rsid w:val="003E0F0A"/>
    <w:rsid w:val="003E1772"/>
    <w:rsid w:val="003E2712"/>
    <w:rsid w:val="003E2C49"/>
    <w:rsid w:val="003E303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3F6E22"/>
    <w:rsid w:val="003F7DB0"/>
    <w:rsid w:val="0040058A"/>
    <w:rsid w:val="00400853"/>
    <w:rsid w:val="00401A91"/>
    <w:rsid w:val="00402120"/>
    <w:rsid w:val="00402476"/>
    <w:rsid w:val="004025A2"/>
    <w:rsid w:val="0040290C"/>
    <w:rsid w:val="00402B6E"/>
    <w:rsid w:val="00402BA4"/>
    <w:rsid w:val="004032B8"/>
    <w:rsid w:val="00403822"/>
    <w:rsid w:val="00403970"/>
    <w:rsid w:val="00404A5D"/>
    <w:rsid w:val="00404B4D"/>
    <w:rsid w:val="00405D74"/>
    <w:rsid w:val="004063DD"/>
    <w:rsid w:val="004069BF"/>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225"/>
    <w:rsid w:val="00415587"/>
    <w:rsid w:val="00415B82"/>
    <w:rsid w:val="00416D92"/>
    <w:rsid w:val="0042004C"/>
    <w:rsid w:val="0042014F"/>
    <w:rsid w:val="00420702"/>
    <w:rsid w:val="0042140B"/>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4FC4"/>
    <w:rsid w:val="0043506E"/>
    <w:rsid w:val="004362CB"/>
    <w:rsid w:val="00436357"/>
    <w:rsid w:val="00437BCD"/>
    <w:rsid w:val="00437EE1"/>
    <w:rsid w:val="00440869"/>
    <w:rsid w:val="00440A4C"/>
    <w:rsid w:val="00441335"/>
    <w:rsid w:val="0044177D"/>
    <w:rsid w:val="004418DA"/>
    <w:rsid w:val="00441F4B"/>
    <w:rsid w:val="0044227C"/>
    <w:rsid w:val="00442D7C"/>
    <w:rsid w:val="00443ED1"/>
    <w:rsid w:val="004445F5"/>
    <w:rsid w:val="00444C42"/>
    <w:rsid w:val="00444DAA"/>
    <w:rsid w:val="00444DC5"/>
    <w:rsid w:val="00445748"/>
    <w:rsid w:val="004458C7"/>
    <w:rsid w:val="004459AC"/>
    <w:rsid w:val="0044634B"/>
    <w:rsid w:val="00446D11"/>
    <w:rsid w:val="00446D50"/>
    <w:rsid w:val="00446F4B"/>
    <w:rsid w:val="00447580"/>
    <w:rsid w:val="004475F2"/>
    <w:rsid w:val="00447D28"/>
    <w:rsid w:val="00447D7D"/>
    <w:rsid w:val="004504E3"/>
    <w:rsid w:val="00450E3F"/>
    <w:rsid w:val="00451251"/>
    <w:rsid w:val="0045146B"/>
    <w:rsid w:val="004523BE"/>
    <w:rsid w:val="00452C8B"/>
    <w:rsid w:val="00454751"/>
    <w:rsid w:val="004555F4"/>
    <w:rsid w:val="00455C33"/>
    <w:rsid w:val="00455FED"/>
    <w:rsid w:val="00456453"/>
    <w:rsid w:val="0045667B"/>
    <w:rsid w:val="00457E34"/>
    <w:rsid w:val="004610A1"/>
    <w:rsid w:val="00461426"/>
    <w:rsid w:val="00462123"/>
    <w:rsid w:val="00463076"/>
    <w:rsid w:val="00463E45"/>
    <w:rsid w:val="00463E98"/>
    <w:rsid w:val="004650D1"/>
    <w:rsid w:val="004658FD"/>
    <w:rsid w:val="0046613F"/>
    <w:rsid w:val="0046655F"/>
    <w:rsid w:val="004666CA"/>
    <w:rsid w:val="00466A2C"/>
    <w:rsid w:val="004677E0"/>
    <w:rsid w:val="004678B6"/>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0F64"/>
    <w:rsid w:val="00481094"/>
    <w:rsid w:val="00481E37"/>
    <w:rsid w:val="00481ED6"/>
    <w:rsid w:val="00481EF6"/>
    <w:rsid w:val="00482064"/>
    <w:rsid w:val="0048268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CF5"/>
    <w:rsid w:val="00495D10"/>
    <w:rsid w:val="00495D91"/>
    <w:rsid w:val="00495EE2"/>
    <w:rsid w:val="00496982"/>
    <w:rsid w:val="00496C88"/>
    <w:rsid w:val="00497304"/>
    <w:rsid w:val="00497F2E"/>
    <w:rsid w:val="004A0080"/>
    <w:rsid w:val="004A0731"/>
    <w:rsid w:val="004A0F00"/>
    <w:rsid w:val="004A1A8D"/>
    <w:rsid w:val="004A1ADD"/>
    <w:rsid w:val="004A1FCE"/>
    <w:rsid w:val="004A218E"/>
    <w:rsid w:val="004A2C3A"/>
    <w:rsid w:val="004A2C7A"/>
    <w:rsid w:val="004A3225"/>
    <w:rsid w:val="004A3729"/>
    <w:rsid w:val="004A389B"/>
    <w:rsid w:val="004A4886"/>
    <w:rsid w:val="004A64E2"/>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44E"/>
    <w:rsid w:val="004C369C"/>
    <w:rsid w:val="004C4670"/>
    <w:rsid w:val="004C4C61"/>
    <w:rsid w:val="004C50C3"/>
    <w:rsid w:val="004C60F2"/>
    <w:rsid w:val="004C6650"/>
    <w:rsid w:val="004C67BC"/>
    <w:rsid w:val="004C69D7"/>
    <w:rsid w:val="004D1BB5"/>
    <w:rsid w:val="004D260A"/>
    <w:rsid w:val="004D2C4E"/>
    <w:rsid w:val="004D3578"/>
    <w:rsid w:val="004D3884"/>
    <w:rsid w:val="004D3A3D"/>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BBC"/>
    <w:rsid w:val="004F0DAF"/>
    <w:rsid w:val="004F33D4"/>
    <w:rsid w:val="004F33DF"/>
    <w:rsid w:val="004F496D"/>
    <w:rsid w:val="004F4FEE"/>
    <w:rsid w:val="004F523A"/>
    <w:rsid w:val="004F5AD4"/>
    <w:rsid w:val="004F6361"/>
    <w:rsid w:val="004F690D"/>
    <w:rsid w:val="004F7508"/>
    <w:rsid w:val="004F7844"/>
    <w:rsid w:val="0050013D"/>
    <w:rsid w:val="00500170"/>
    <w:rsid w:val="005005C2"/>
    <w:rsid w:val="005005E3"/>
    <w:rsid w:val="00501E8D"/>
    <w:rsid w:val="005020AF"/>
    <w:rsid w:val="0050227A"/>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2CDC"/>
    <w:rsid w:val="005133D7"/>
    <w:rsid w:val="00513F70"/>
    <w:rsid w:val="005145A3"/>
    <w:rsid w:val="00514829"/>
    <w:rsid w:val="0051654D"/>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33CE"/>
    <w:rsid w:val="00524968"/>
    <w:rsid w:val="00525361"/>
    <w:rsid w:val="00525527"/>
    <w:rsid w:val="00525962"/>
    <w:rsid w:val="00526A2E"/>
    <w:rsid w:val="005275FA"/>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0FD8"/>
    <w:rsid w:val="005424D2"/>
    <w:rsid w:val="0054286D"/>
    <w:rsid w:val="00542CF1"/>
    <w:rsid w:val="00543E6C"/>
    <w:rsid w:val="0054408B"/>
    <w:rsid w:val="005441BA"/>
    <w:rsid w:val="0054435D"/>
    <w:rsid w:val="00545ADB"/>
    <w:rsid w:val="00545B39"/>
    <w:rsid w:val="005467DF"/>
    <w:rsid w:val="005468DA"/>
    <w:rsid w:val="00546F35"/>
    <w:rsid w:val="00547674"/>
    <w:rsid w:val="005500AC"/>
    <w:rsid w:val="0055029C"/>
    <w:rsid w:val="0055066B"/>
    <w:rsid w:val="0055122F"/>
    <w:rsid w:val="00551F1B"/>
    <w:rsid w:val="005527D2"/>
    <w:rsid w:val="00552E53"/>
    <w:rsid w:val="005543ED"/>
    <w:rsid w:val="00554C0F"/>
    <w:rsid w:val="005555E2"/>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104"/>
    <w:rsid w:val="00567D46"/>
    <w:rsid w:val="00570345"/>
    <w:rsid w:val="0057061C"/>
    <w:rsid w:val="00571527"/>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776"/>
    <w:rsid w:val="00590A37"/>
    <w:rsid w:val="005913F3"/>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4DB9"/>
    <w:rsid w:val="005A52E0"/>
    <w:rsid w:val="005A626B"/>
    <w:rsid w:val="005A6796"/>
    <w:rsid w:val="005A7867"/>
    <w:rsid w:val="005A7BFC"/>
    <w:rsid w:val="005B019F"/>
    <w:rsid w:val="005B03F0"/>
    <w:rsid w:val="005B0EA1"/>
    <w:rsid w:val="005B145C"/>
    <w:rsid w:val="005B1B39"/>
    <w:rsid w:val="005B1C44"/>
    <w:rsid w:val="005B21DB"/>
    <w:rsid w:val="005B2550"/>
    <w:rsid w:val="005B26D8"/>
    <w:rsid w:val="005B2953"/>
    <w:rsid w:val="005B3441"/>
    <w:rsid w:val="005B5A07"/>
    <w:rsid w:val="005B5D13"/>
    <w:rsid w:val="005B6448"/>
    <w:rsid w:val="005B73F1"/>
    <w:rsid w:val="005B75DB"/>
    <w:rsid w:val="005B7683"/>
    <w:rsid w:val="005C02B1"/>
    <w:rsid w:val="005C0423"/>
    <w:rsid w:val="005C0506"/>
    <w:rsid w:val="005C0A3E"/>
    <w:rsid w:val="005C18A7"/>
    <w:rsid w:val="005C19B4"/>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2F1"/>
    <w:rsid w:val="005D3B77"/>
    <w:rsid w:val="005D402F"/>
    <w:rsid w:val="005D443B"/>
    <w:rsid w:val="005D4524"/>
    <w:rsid w:val="005D4E7E"/>
    <w:rsid w:val="005D51FF"/>
    <w:rsid w:val="005D56A2"/>
    <w:rsid w:val="005D571D"/>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3DD"/>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931"/>
    <w:rsid w:val="005F4BDD"/>
    <w:rsid w:val="005F4CB7"/>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097C"/>
    <w:rsid w:val="006216E2"/>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0E"/>
    <w:rsid w:val="00635326"/>
    <w:rsid w:val="0063568E"/>
    <w:rsid w:val="00635E52"/>
    <w:rsid w:val="006360BE"/>
    <w:rsid w:val="00637439"/>
    <w:rsid w:val="006403A3"/>
    <w:rsid w:val="00640512"/>
    <w:rsid w:val="00640848"/>
    <w:rsid w:val="00640A3B"/>
    <w:rsid w:val="006411D8"/>
    <w:rsid w:val="00642877"/>
    <w:rsid w:val="00642BC2"/>
    <w:rsid w:val="00642DD9"/>
    <w:rsid w:val="006436B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4FF4"/>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4EC"/>
    <w:rsid w:val="00666D15"/>
    <w:rsid w:val="0066709E"/>
    <w:rsid w:val="00667A2F"/>
    <w:rsid w:val="00667E1E"/>
    <w:rsid w:val="00670229"/>
    <w:rsid w:val="00670B9A"/>
    <w:rsid w:val="006712C3"/>
    <w:rsid w:val="00672350"/>
    <w:rsid w:val="0067273D"/>
    <w:rsid w:val="00672ADB"/>
    <w:rsid w:val="00674521"/>
    <w:rsid w:val="006762AF"/>
    <w:rsid w:val="006765A8"/>
    <w:rsid w:val="00676971"/>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55E7"/>
    <w:rsid w:val="006A5822"/>
    <w:rsid w:val="006A6191"/>
    <w:rsid w:val="006A62FB"/>
    <w:rsid w:val="006A64B5"/>
    <w:rsid w:val="006A6D3F"/>
    <w:rsid w:val="006A6D7B"/>
    <w:rsid w:val="006A6FFF"/>
    <w:rsid w:val="006A77D3"/>
    <w:rsid w:val="006A78DC"/>
    <w:rsid w:val="006B0070"/>
    <w:rsid w:val="006B0D8F"/>
    <w:rsid w:val="006B19F0"/>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573C"/>
    <w:rsid w:val="006C5DC8"/>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66C"/>
    <w:rsid w:val="006F2759"/>
    <w:rsid w:val="006F3E92"/>
    <w:rsid w:val="006F41D0"/>
    <w:rsid w:val="006F4C2A"/>
    <w:rsid w:val="006F4C41"/>
    <w:rsid w:val="006F6742"/>
    <w:rsid w:val="006F685A"/>
    <w:rsid w:val="006F77F0"/>
    <w:rsid w:val="006F7E01"/>
    <w:rsid w:val="007000B8"/>
    <w:rsid w:val="0070035A"/>
    <w:rsid w:val="00701E38"/>
    <w:rsid w:val="00701E50"/>
    <w:rsid w:val="00701E8C"/>
    <w:rsid w:val="00701F72"/>
    <w:rsid w:val="0070239C"/>
    <w:rsid w:val="007025DC"/>
    <w:rsid w:val="0070428F"/>
    <w:rsid w:val="0070436B"/>
    <w:rsid w:val="00704E96"/>
    <w:rsid w:val="00705D16"/>
    <w:rsid w:val="00705F5E"/>
    <w:rsid w:val="007067FD"/>
    <w:rsid w:val="00706E11"/>
    <w:rsid w:val="00706F5A"/>
    <w:rsid w:val="007078DA"/>
    <w:rsid w:val="00710E71"/>
    <w:rsid w:val="0071179A"/>
    <w:rsid w:val="0071180D"/>
    <w:rsid w:val="00711A14"/>
    <w:rsid w:val="00712074"/>
    <w:rsid w:val="00712813"/>
    <w:rsid w:val="007130AB"/>
    <w:rsid w:val="00713809"/>
    <w:rsid w:val="00713E65"/>
    <w:rsid w:val="00714147"/>
    <w:rsid w:val="00714D68"/>
    <w:rsid w:val="00715298"/>
    <w:rsid w:val="0071599B"/>
    <w:rsid w:val="00716975"/>
    <w:rsid w:val="00716B62"/>
    <w:rsid w:val="00716F79"/>
    <w:rsid w:val="00717056"/>
    <w:rsid w:val="0071720C"/>
    <w:rsid w:val="0071728C"/>
    <w:rsid w:val="0071789E"/>
    <w:rsid w:val="00717D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6EE3"/>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1B3E"/>
    <w:rsid w:val="007730F3"/>
    <w:rsid w:val="0077356A"/>
    <w:rsid w:val="00773B8C"/>
    <w:rsid w:val="00773E51"/>
    <w:rsid w:val="00774492"/>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8E1"/>
    <w:rsid w:val="0078491C"/>
    <w:rsid w:val="00784943"/>
    <w:rsid w:val="00784E61"/>
    <w:rsid w:val="00786057"/>
    <w:rsid w:val="0078746F"/>
    <w:rsid w:val="00787A7E"/>
    <w:rsid w:val="007905AC"/>
    <w:rsid w:val="00791233"/>
    <w:rsid w:val="0079146D"/>
    <w:rsid w:val="007915FC"/>
    <w:rsid w:val="00791DB9"/>
    <w:rsid w:val="00792339"/>
    <w:rsid w:val="00793169"/>
    <w:rsid w:val="00793772"/>
    <w:rsid w:val="00793C4E"/>
    <w:rsid w:val="00794278"/>
    <w:rsid w:val="0079427E"/>
    <w:rsid w:val="00794519"/>
    <w:rsid w:val="00794D62"/>
    <w:rsid w:val="00795D2A"/>
    <w:rsid w:val="00795F34"/>
    <w:rsid w:val="007966FA"/>
    <w:rsid w:val="00796EA1"/>
    <w:rsid w:val="00797C58"/>
    <w:rsid w:val="00797EB6"/>
    <w:rsid w:val="007A02BB"/>
    <w:rsid w:val="007A0850"/>
    <w:rsid w:val="007A1075"/>
    <w:rsid w:val="007A13E6"/>
    <w:rsid w:val="007A1B2C"/>
    <w:rsid w:val="007A2109"/>
    <w:rsid w:val="007A2B29"/>
    <w:rsid w:val="007A2F81"/>
    <w:rsid w:val="007A32E5"/>
    <w:rsid w:val="007A33D6"/>
    <w:rsid w:val="007A3EFD"/>
    <w:rsid w:val="007A6EF4"/>
    <w:rsid w:val="007A7200"/>
    <w:rsid w:val="007B0002"/>
    <w:rsid w:val="007B02EF"/>
    <w:rsid w:val="007B0867"/>
    <w:rsid w:val="007B0F58"/>
    <w:rsid w:val="007B2898"/>
    <w:rsid w:val="007B2F77"/>
    <w:rsid w:val="007B3DDB"/>
    <w:rsid w:val="007B3DFA"/>
    <w:rsid w:val="007B3F51"/>
    <w:rsid w:val="007B5370"/>
    <w:rsid w:val="007B547A"/>
    <w:rsid w:val="007B550B"/>
    <w:rsid w:val="007B5B07"/>
    <w:rsid w:val="007B5C1B"/>
    <w:rsid w:val="007B603F"/>
    <w:rsid w:val="007B684D"/>
    <w:rsid w:val="007B6BA5"/>
    <w:rsid w:val="007B7B72"/>
    <w:rsid w:val="007C0237"/>
    <w:rsid w:val="007C0D09"/>
    <w:rsid w:val="007C19C5"/>
    <w:rsid w:val="007C273C"/>
    <w:rsid w:val="007C2885"/>
    <w:rsid w:val="007C295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61A"/>
    <w:rsid w:val="007E0E5E"/>
    <w:rsid w:val="007E15E6"/>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0F7B"/>
    <w:rsid w:val="007F1212"/>
    <w:rsid w:val="007F13CD"/>
    <w:rsid w:val="007F2EA6"/>
    <w:rsid w:val="007F359B"/>
    <w:rsid w:val="007F37A8"/>
    <w:rsid w:val="007F3B71"/>
    <w:rsid w:val="007F4EB3"/>
    <w:rsid w:val="007F52AA"/>
    <w:rsid w:val="007F5469"/>
    <w:rsid w:val="007F54CE"/>
    <w:rsid w:val="007F5D94"/>
    <w:rsid w:val="007F6953"/>
    <w:rsid w:val="007F7159"/>
    <w:rsid w:val="00800554"/>
    <w:rsid w:val="00800F5C"/>
    <w:rsid w:val="0080100D"/>
    <w:rsid w:val="008019AA"/>
    <w:rsid w:val="008024CA"/>
    <w:rsid w:val="008025A8"/>
    <w:rsid w:val="008028A4"/>
    <w:rsid w:val="00803236"/>
    <w:rsid w:val="00803370"/>
    <w:rsid w:val="00803676"/>
    <w:rsid w:val="008047C9"/>
    <w:rsid w:val="00805866"/>
    <w:rsid w:val="008058DE"/>
    <w:rsid w:val="00806CBA"/>
    <w:rsid w:val="00806CC6"/>
    <w:rsid w:val="00806F68"/>
    <w:rsid w:val="0081031E"/>
    <w:rsid w:val="00810A2C"/>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3BE"/>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1D5"/>
    <w:rsid w:val="008445A4"/>
    <w:rsid w:val="00844659"/>
    <w:rsid w:val="00845013"/>
    <w:rsid w:val="008452F1"/>
    <w:rsid w:val="00845A59"/>
    <w:rsid w:val="00845AB0"/>
    <w:rsid w:val="00845CF1"/>
    <w:rsid w:val="0084688A"/>
    <w:rsid w:val="00846A79"/>
    <w:rsid w:val="00850328"/>
    <w:rsid w:val="00850D5D"/>
    <w:rsid w:val="00850D8C"/>
    <w:rsid w:val="00851849"/>
    <w:rsid w:val="008521AF"/>
    <w:rsid w:val="00854477"/>
    <w:rsid w:val="008546F6"/>
    <w:rsid w:val="00854E13"/>
    <w:rsid w:val="00855574"/>
    <w:rsid w:val="00855D2D"/>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136A"/>
    <w:rsid w:val="0087226C"/>
    <w:rsid w:val="008735DE"/>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24A"/>
    <w:rsid w:val="00881751"/>
    <w:rsid w:val="00882B7F"/>
    <w:rsid w:val="00882BFB"/>
    <w:rsid w:val="00883F8C"/>
    <w:rsid w:val="00884442"/>
    <w:rsid w:val="0088540B"/>
    <w:rsid w:val="008854BB"/>
    <w:rsid w:val="0088551F"/>
    <w:rsid w:val="008859EF"/>
    <w:rsid w:val="00885F6B"/>
    <w:rsid w:val="008865DC"/>
    <w:rsid w:val="008866B5"/>
    <w:rsid w:val="00886A98"/>
    <w:rsid w:val="00887347"/>
    <w:rsid w:val="00887396"/>
    <w:rsid w:val="00890431"/>
    <w:rsid w:val="00891E9D"/>
    <w:rsid w:val="008926D3"/>
    <w:rsid w:val="00892822"/>
    <w:rsid w:val="00892C2A"/>
    <w:rsid w:val="00893102"/>
    <w:rsid w:val="00893361"/>
    <w:rsid w:val="00893A46"/>
    <w:rsid w:val="00893F88"/>
    <w:rsid w:val="0089474E"/>
    <w:rsid w:val="0089672A"/>
    <w:rsid w:val="00896A76"/>
    <w:rsid w:val="0089764A"/>
    <w:rsid w:val="008977AD"/>
    <w:rsid w:val="00897CD5"/>
    <w:rsid w:val="00897D41"/>
    <w:rsid w:val="008A08A5"/>
    <w:rsid w:val="008A1A94"/>
    <w:rsid w:val="008A1C19"/>
    <w:rsid w:val="008A3846"/>
    <w:rsid w:val="008A4BFA"/>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12C"/>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AE5"/>
    <w:rsid w:val="008D3BFD"/>
    <w:rsid w:val="008D4398"/>
    <w:rsid w:val="008D606D"/>
    <w:rsid w:val="008D676D"/>
    <w:rsid w:val="008D7889"/>
    <w:rsid w:val="008D7A29"/>
    <w:rsid w:val="008E0642"/>
    <w:rsid w:val="008E106B"/>
    <w:rsid w:val="008E1EE8"/>
    <w:rsid w:val="008E2992"/>
    <w:rsid w:val="008E2A69"/>
    <w:rsid w:val="008E522D"/>
    <w:rsid w:val="008E5586"/>
    <w:rsid w:val="008E633B"/>
    <w:rsid w:val="008E69FA"/>
    <w:rsid w:val="008E6D07"/>
    <w:rsid w:val="008E76F3"/>
    <w:rsid w:val="008F0AD7"/>
    <w:rsid w:val="008F13E8"/>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6390"/>
    <w:rsid w:val="0091720E"/>
    <w:rsid w:val="00921064"/>
    <w:rsid w:val="0092239E"/>
    <w:rsid w:val="00922AF8"/>
    <w:rsid w:val="00922CE4"/>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2B4F"/>
    <w:rsid w:val="00933719"/>
    <w:rsid w:val="009341B0"/>
    <w:rsid w:val="0093462B"/>
    <w:rsid w:val="00934DD0"/>
    <w:rsid w:val="00934EE4"/>
    <w:rsid w:val="0093508A"/>
    <w:rsid w:val="009357D1"/>
    <w:rsid w:val="00936DB4"/>
    <w:rsid w:val="00937083"/>
    <w:rsid w:val="00937DB1"/>
    <w:rsid w:val="00940992"/>
    <w:rsid w:val="0094140A"/>
    <w:rsid w:val="00941C14"/>
    <w:rsid w:val="00942EC2"/>
    <w:rsid w:val="00943EE9"/>
    <w:rsid w:val="0094414C"/>
    <w:rsid w:val="009441FB"/>
    <w:rsid w:val="00944CE9"/>
    <w:rsid w:val="00944ED5"/>
    <w:rsid w:val="0094571C"/>
    <w:rsid w:val="00945957"/>
    <w:rsid w:val="00946694"/>
    <w:rsid w:val="00947332"/>
    <w:rsid w:val="00947540"/>
    <w:rsid w:val="0094756A"/>
    <w:rsid w:val="0095097E"/>
    <w:rsid w:val="0095162D"/>
    <w:rsid w:val="00952AC5"/>
    <w:rsid w:val="009531E0"/>
    <w:rsid w:val="00953877"/>
    <w:rsid w:val="00954426"/>
    <w:rsid w:val="0095533F"/>
    <w:rsid w:val="00955A13"/>
    <w:rsid w:val="00955A30"/>
    <w:rsid w:val="00956088"/>
    <w:rsid w:val="00956C78"/>
    <w:rsid w:val="009579BC"/>
    <w:rsid w:val="00957A7D"/>
    <w:rsid w:val="00960077"/>
    <w:rsid w:val="0096064D"/>
    <w:rsid w:val="009613E7"/>
    <w:rsid w:val="00961A5D"/>
    <w:rsid w:val="00962530"/>
    <w:rsid w:val="00962841"/>
    <w:rsid w:val="00962A86"/>
    <w:rsid w:val="0096321C"/>
    <w:rsid w:val="00963883"/>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71B"/>
    <w:rsid w:val="0097784F"/>
    <w:rsid w:val="00980000"/>
    <w:rsid w:val="0098062C"/>
    <w:rsid w:val="009807FC"/>
    <w:rsid w:val="009809B7"/>
    <w:rsid w:val="009812B5"/>
    <w:rsid w:val="00981451"/>
    <w:rsid w:val="0098187E"/>
    <w:rsid w:val="00981A97"/>
    <w:rsid w:val="009824D2"/>
    <w:rsid w:val="00982682"/>
    <w:rsid w:val="00982819"/>
    <w:rsid w:val="00983173"/>
    <w:rsid w:val="00983B75"/>
    <w:rsid w:val="00984C79"/>
    <w:rsid w:val="00985108"/>
    <w:rsid w:val="00985329"/>
    <w:rsid w:val="0098539A"/>
    <w:rsid w:val="00985905"/>
    <w:rsid w:val="00987159"/>
    <w:rsid w:val="0098739F"/>
    <w:rsid w:val="00987DFD"/>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148"/>
    <w:rsid w:val="009A7500"/>
    <w:rsid w:val="009A796A"/>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5196"/>
    <w:rsid w:val="009C551E"/>
    <w:rsid w:val="009C6396"/>
    <w:rsid w:val="009C675D"/>
    <w:rsid w:val="009C68A0"/>
    <w:rsid w:val="009C79E0"/>
    <w:rsid w:val="009D15A8"/>
    <w:rsid w:val="009D17AE"/>
    <w:rsid w:val="009D2A51"/>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6E59"/>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7A5"/>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1E9D"/>
    <w:rsid w:val="00A2336E"/>
    <w:rsid w:val="00A23605"/>
    <w:rsid w:val="00A2366C"/>
    <w:rsid w:val="00A23B5A"/>
    <w:rsid w:val="00A241F3"/>
    <w:rsid w:val="00A247C5"/>
    <w:rsid w:val="00A253C4"/>
    <w:rsid w:val="00A2718D"/>
    <w:rsid w:val="00A27BDD"/>
    <w:rsid w:val="00A30413"/>
    <w:rsid w:val="00A306A9"/>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29E8"/>
    <w:rsid w:val="00A43E51"/>
    <w:rsid w:val="00A4455B"/>
    <w:rsid w:val="00A447B6"/>
    <w:rsid w:val="00A44D3A"/>
    <w:rsid w:val="00A44E31"/>
    <w:rsid w:val="00A456B5"/>
    <w:rsid w:val="00A46E98"/>
    <w:rsid w:val="00A47363"/>
    <w:rsid w:val="00A4769D"/>
    <w:rsid w:val="00A4772F"/>
    <w:rsid w:val="00A4782B"/>
    <w:rsid w:val="00A47B5A"/>
    <w:rsid w:val="00A50081"/>
    <w:rsid w:val="00A501A8"/>
    <w:rsid w:val="00A5062E"/>
    <w:rsid w:val="00A507C3"/>
    <w:rsid w:val="00A509D7"/>
    <w:rsid w:val="00A52F2F"/>
    <w:rsid w:val="00A5361E"/>
    <w:rsid w:val="00A53724"/>
    <w:rsid w:val="00A539CA"/>
    <w:rsid w:val="00A54718"/>
    <w:rsid w:val="00A54BB6"/>
    <w:rsid w:val="00A54BEC"/>
    <w:rsid w:val="00A553D0"/>
    <w:rsid w:val="00A55672"/>
    <w:rsid w:val="00A55E2B"/>
    <w:rsid w:val="00A56572"/>
    <w:rsid w:val="00A56BC5"/>
    <w:rsid w:val="00A57107"/>
    <w:rsid w:val="00A579F5"/>
    <w:rsid w:val="00A57DBA"/>
    <w:rsid w:val="00A601B6"/>
    <w:rsid w:val="00A61159"/>
    <w:rsid w:val="00A61A71"/>
    <w:rsid w:val="00A61ACD"/>
    <w:rsid w:val="00A625E9"/>
    <w:rsid w:val="00A62C1E"/>
    <w:rsid w:val="00A62E95"/>
    <w:rsid w:val="00A62F2F"/>
    <w:rsid w:val="00A633D0"/>
    <w:rsid w:val="00A63DF6"/>
    <w:rsid w:val="00A6415A"/>
    <w:rsid w:val="00A64531"/>
    <w:rsid w:val="00A6479C"/>
    <w:rsid w:val="00A65754"/>
    <w:rsid w:val="00A664C5"/>
    <w:rsid w:val="00A6780F"/>
    <w:rsid w:val="00A67E05"/>
    <w:rsid w:val="00A67F31"/>
    <w:rsid w:val="00A70776"/>
    <w:rsid w:val="00A71541"/>
    <w:rsid w:val="00A717DF"/>
    <w:rsid w:val="00A71A97"/>
    <w:rsid w:val="00A72838"/>
    <w:rsid w:val="00A72A7F"/>
    <w:rsid w:val="00A72C3C"/>
    <w:rsid w:val="00A73B23"/>
    <w:rsid w:val="00A74A99"/>
    <w:rsid w:val="00A74C94"/>
    <w:rsid w:val="00A7533D"/>
    <w:rsid w:val="00A75B60"/>
    <w:rsid w:val="00A75F85"/>
    <w:rsid w:val="00A765BC"/>
    <w:rsid w:val="00A76969"/>
    <w:rsid w:val="00A76C2E"/>
    <w:rsid w:val="00A801C1"/>
    <w:rsid w:val="00A80DCA"/>
    <w:rsid w:val="00A8136A"/>
    <w:rsid w:val="00A81DD1"/>
    <w:rsid w:val="00A82346"/>
    <w:rsid w:val="00A823C1"/>
    <w:rsid w:val="00A83665"/>
    <w:rsid w:val="00A8391D"/>
    <w:rsid w:val="00A83CEF"/>
    <w:rsid w:val="00A83D5D"/>
    <w:rsid w:val="00A84169"/>
    <w:rsid w:val="00A84A96"/>
    <w:rsid w:val="00A84C08"/>
    <w:rsid w:val="00A8513A"/>
    <w:rsid w:val="00A857A8"/>
    <w:rsid w:val="00A86ADE"/>
    <w:rsid w:val="00A86B83"/>
    <w:rsid w:val="00A86FC4"/>
    <w:rsid w:val="00A87B10"/>
    <w:rsid w:val="00A9077A"/>
    <w:rsid w:val="00A90CB1"/>
    <w:rsid w:val="00A92FF5"/>
    <w:rsid w:val="00A940FD"/>
    <w:rsid w:val="00A94A4B"/>
    <w:rsid w:val="00A958EA"/>
    <w:rsid w:val="00A95CB5"/>
    <w:rsid w:val="00A96137"/>
    <w:rsid w:val="00A97364"/>
    <w:rsid w:val="00A9740D"/>
    <w:rsid w:val="00A9751F"/>
    <w:rsid w:val="00A97C7B"/>
    <w:rsid w:val="00A97F4C"/>
    <w:rsid w:val="00AA01E3"/>
    <w:rsid w:val="00AA0999"/>
    <w:rsid w:val="00AA113E"/>
    <w:rsid w:val="00AA1167"/>
    <w:rsid w:val="00AA11DE"/>
    <w:rsid w:val="00AA1699"/>
    <w:rsid w:val="00AA2D40"/>
    <w:rsid w:val="00AA2E64"/>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CF2"/>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BEB"/>
    <w:rsid w:val="00AC7A1D"/>
    <w:rsid w:val="00AD0175"/>
    <w:rsid w:val="00AD0C98"/>
    <w:rsid w:val="00AD1157"/>
    <w:rsid w:val="00AD1BF8"/>
    <w:rsid w:val="00AD1C20"/>
    <w:rsid w:val="00AD1C21"/>
    <w:rsid w:val="00AD28BC"/>
    <w:rsid w:val="00AD3004"/>
    <w:rsid w:val="00AD4197"/>
    <w:rsid w:val="00AD4680"/>
    <w:rsid w:val="00AD48C6"/>
    <w:rsid w:val="00AD4C5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2D9"/>
    <w:rsid w:val="00AE3365"/>
    <w:rsid w:val="00AE36D3"/>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3341"/>
    <w:rsid w:val="00AF40BD"/>
    <w:rsid w:val="00AF46C7"/>
    <w:rsid w:val="00AF491C"/>
    <w:rsid w:val="00AF49B4"/>
    <w:rsid w:val="00AF572D"/>
    <w:rsid w:val="00AF578C"/>
    <w:rsid w:val="00AF63CA"/>
    <w:rsid w:val="00AF6411"/>
    <w:rsid w:val="00AF64D0"/>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71"/>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4060"/>
    <w:rsid w:val="00B25F29"/>
    <w:rsid w:val="00B26961"/>
    <w:rsid w:val="00B26F06"/>
    <w:rsid w:val="00B30189"/>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793"/>
    <w:rsid w:val="00B42A96"/>
    <w:rsid w:val="00B42E96"/>
    <w:rsid w:val="00B43E78"/>
    <w:rsid w:val="00B445C8"/>
    <w:rsid w:val="00B445FF"/>
    <w:rsid w:val="00B45BAE"/>
    <w:rsid w:val="00B45E1B"/>
    <w:rsid w:val="00B47589"/>
    <w:rsid w:val="00B477B3"/>
    <w:rsid w:val="00B4792E"/>
    <w:rsid w:val="00B47B13"/>
    <w:rsid w:val="00B47D61"/>
    <w:rsid w:val="00B47E7F"/>
    <w:rsid w:val="00B47F30"/>
    <w:rsid w:val="00B505D2"/>
    <w:rsid w:val="00B50698"/>
    <w:rsid w:val="00B50935"/>
    <w:rsid w:val="00B50DD5"/>
    <w:rsid w:val="00B51568"/>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36B"/>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67E85"/>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01E"/>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0DE2"/>
    <w:rsid w:val="00BA174C"/>
    <w:rsid w:val="00BA182B"/>
    <w:rsid w:val="00BA3C02"/>
    <w:rsid w:val="00BA3FA3"/>
    <w:rsid w:val="00BA3FB9"/>
    <w:rsid w:val="00BA486E"/>
    <w:rsid w:val="00BA4A01"/>
    <w:rsid w:val="00BA50A1"/>
    <w:rsid w:val="00BA58A9"/>
    <w:rsid w:val="00BA5911"/>
    <w:rsid w:val="00BA693A"/>
    <w:rsid w:val="00BA699F"/>
    <w:rsid w:val="00BA747E"/>
    <w:rsid w:val="00BB05B0"/>
    <w:rsid w:val="00BB0736"/>
    <w:rsid w:val="00BB09DB"/>
    <w:rsid w:val="00BB1080"/>
    <w:rsid w:val="00BB1163"/>
    <w:rsid w:val="00BB2D9D"/>
    <w:rsid w:val="00BB42CD"/>
    <w:rsid w:val="00BB488E"/>
    <w:rsid w:val="00BB4ED1"/>
    <w:rsid w:val="00BB596E"/>
    <w:rsid w:val="00BB5BF8"/>
    <w:rsid w:val="00BB6657"/>
    <w:rsid w:val="00BB6AB3"/>
    <w:rsid w:val="00BB7332"/>
    <w:rsid w:val="00BB76D4"/>
    <w:rsid w:val="00BC0135"/>
    <w:rsid w:val="00BC0249"/>
    <w:rsid w:val="00BC0A7F"/>
    <w:rsid w:val="00BC0F7D"/>
    <w:rsid w:val="00BC171B"/>
    <w:rsid w:val="00BC273D"/>
    <w:rsid w:val="00BC2D13"/>
    <w:rsid w:val="00BC37EE"/>
    <w:rsid w:val="00BC3956"/>
    <w:rsid w:val="00BC3B6C"/>
    <w:rsid w:val="00BC40A5"/>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47B"/>
    <w:rsid w:val="00BD2CA5"/>
    <w:rsid w:val="00BD2D63"/>
    <w:rsid w:val="00BD3CF2"/>
    <w:rsid w:val="00BD4160"/>
    <w:rsid w:val="00BD452C"/>
    <w:rsid w:val="00BD45E1"/>
    <w:rsid w:val="00BD4B60"/>
    <w:rsid w:val="00BD53FE"/>
    <w:rsid w:val="00BD57DD"/>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A91"/>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0EE2"/>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D03"/>
    <w:rsid w:val="00C240B1"/>
    <w:rsid w:val="00C2420E"/>
    <w:rsid w:val="00C24A3C"/>
    <w:rsid w:val="00C258A2"/>
    <w:rsid w:val="00C25983"/>
    <w:rsid w:val="00C25C51"/>
    <w:rsid w:val="00C2620E"/>
    <w:rsid w:val="00C26249"/>
    <w:rsid w:val="00C26451"/>
    <w:rsid w:val="00C268E1"/>
    <w:rsid w:val="00C270CC"/>
    <w:rsid w:val="00C27828"/>
    <w:rsid w:val="00C27F50"/>
    <w:rsid w:val="00C30236"/>
    <w:rsid w:val="00C30F63"/>
    <w:rsid w:val="00C31694"/>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1367"/>
    <w:rsid w:val="00C42ECC"/>
    <w:rsid w:val="00C43616"/>
    <w:rsid w:val="00C44026"/>
    <w:rsid w:val="00C447A5"/>
    <w:rsid w:val="00C44DAB"/>
    <w:rsid w:val="00C45146"/>
    <w:rsid w:val="00C45231"/>
    <w:rsid w:val="00C45A07"/>
    <w:rsid w:val="00C45B46"/>
    <w:rsid w:val="00C461A9"/>
    <w:rsid w:val="00C46908"/>
    <w:rsid w:val="00C479D7"/>
    <w:rsid w:val="00C47A20"/>
    <w:rsid w:val="00C47C68"/>
    <w:rsid w:val="00C50097"/>
    <w:rsid w:val="00C5169B"/>
    <w:rsid w:val="00C51847"/>
    <w:rsid w:val="00C51F6C"/>
    <w:rsid w:val="00C527F2"/>
    <w:rsid w:val="00C5299F"/>
    <w:rsid w:val="00C53030"/>
    <w:rsid w:val="00C53117"/>
    <w:rsid w:val="00C531DC"/>
    <w:rsid w:val="00C53C15"/>
    <w:rsid w:val="00C54839"/>
    <w:rsid w:val="00C55773"/>
    <w:rsid w:val="00C55991"/>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890"/>
    <w:rsid w:val="00C63F05"/>
    <w:rsid w:val="00C64484"/>
    <w:rsid w:val="00C64B51"/>
    <w:rsid w:val="00C66AEE"/>
    <w:rsid w:val="00C66F25"/>
    <w:rsid w:val="00C7004E"/>
    <w:rsid w:val="00C70422"/>
    <w:rsid w:val="00C714EA"/>
    <w:rsid w:val="00C71A17"/>
    <w:rsid w:val="00C72833"/>
    <w:rsid w:val="00C728AB"/>
    <w:rsid w:val="00C72B36"/>
    <w:rsid w:val="00C74F64"/>
    <w:rsid w:val="00C7613E"/>
    <w:rsid w:val="00C76BBD"/>
    <w:rsid w:val="00C776D4"/>
    <w:rsid w:val="00C779CC"/>
    <w:rsid w:val="00C77ADE"/>
    <w:rsid w:val="00C80C63"/>
    <w:rsid w:val="00C813E0"/>
    <w:rsid w:val="00C81F9E"/>
    <w:rsid w:val="00C8220F"/>
    <w:rsid w:val="00C82D02"/>
    <w:rsid w:val="00C83065"/>
    <w:rsid w:val="00C83310"/>
    <w:rsid w:val="00C84518"/>
    <w:rsid w:val="00C84CCC"/>
    <w:rsid w:val="00C84EAE"/>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8D0"/>
    <w:rsid w:val="00C94AE4"/>
    <w:rsid w:val="00C964D7"/>
    <w:rsid w:val="00C96842"/>
    <w:rsid w:val="00C96C01"/>
    <w:rsid w:val="00C97819"/>
    <w:rsid w:val="00CA05BF"/>
    <w:rsid w:val="00CA0869"/>
    <w:rsid w:val="00CA093D"/>
    <w:rsid w:val="00CA15CA"/>
    <w:rsid w:val="00CA21D6"/>
    <w:rsid w:val="00CA22FB"/>
    <w:rsid w:val="00CA2C6B"/>
    <w:rsid w:val="00CA2D59"/>
    <w:rsid w:val="00CA3D0C"/>
    <w:rsid w:val="00CA5C17"/>
    <w:rsid w:val="00CA60D0"/>
    <w:rsid w:val="00CA6A82"/>
    <w:rsid w:val="00CA6CBE"/>
    <w:rsid w:val="00CA7132"/>
    <w:rsid w:val="00CA729B"/>
    <w:rsid w:val="00CA7CD3"/>
    <w:rsid w:val="00CB0B3C"/>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6C33"/>
    <w:rsid w:val="00CD70D9"/>
    <w:rsid w:val="00CD7516"/>
    <w:rsid w:val="00CD7595"/>
    <w:rsid w:val="00CD7CBC"/>
    <w:rsid w:val="00CD7E4D"/>
    <w:rsid w:val="00CD7F77"/>
    <w:rsid w:val="00CE0BB3"/>
    <w:rsid w:val="00CE1A6D"/>
    <w:rsid w:val="00CE23D5"/>
    <w:rsid w:val="00CE243F"/>
    <w:rsid w:val="00CE28EC"/>
    <w:rsid w:val="00CE2DEC"/>
    <w:rsid w:val="00CE36CF"/>
    <w:rsid w:val="00CE3A8D"/>
    <w:rsid w:val="00CE403C"/>
    <w:rsid w:val="00CE4B7F"/>
    <w:rsid w:val="00CE562C"/>
    <w:rsid w:val="00CE5B51"/>
    <w:rsid w:val="00CE63B5"/>
    <w:rsid w:val="00CE63FE"/>
    <w:rsid w:val="00CE72FE"/>
    <w:rsid w:val="00CE741C"/>
    <w:rsid w:val="00CF0097"/>
    <w:rsid w:val="00CF032B"/>
    <w:rsid w:val="00CF2408"/>
    <w:rsid w:val="00CF29EA"/>
    <w:rsid w:val="00CF3A73"/>
    <w:rsid w:val="00CF3C4B"/>
    <w:rsid w:val="00CF40F3"/>
    <w:rsid w:val="00CF4ED4"/>
    <w:rsid w:val="00CF5A67"/>
    <w:rsid w:val="00CF6173"/>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1F51"/>
    <w:rsid w:val="00D0241D"/>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07C63"/>
    <w:rsid w:val="00D10153"/>
    <w:rsid w:val="00D10876"/>
    <w:rsid w:val="00D10A60"/>
    <w:rsid w:val="00D11024"/>
    <w:rsid w:val="00D11AC9"/>
    <w:rsid w:val="00D12DC2"/>
    <w:rsid w:val="00D13946"/>
    <w:rsid w:val="00D13A65"/>
    <w:rsid w:val="00D157C9"/>
    <w:rsid w:val="00D15B23"/>
    <w:rsid w:val="00D15B31"/>
    <w:rsid w:val="00D160D9"/>
    <w:rsid w:val="00D16848"/>
    <w:rsid w:val="00D16A6A"/>
    <w:rsid w:val="00D17757"/>
    <w:rsid w:val="00D2093A"/>
    <w:rsid w:val="00D20E41"/>
    <w:rsid w:val="00D215F8"/>
    <w:rsid w:val="00D22187"/>
    <w:rsid w:val="00D2228C"/>
    <w:rsid w:val="00D223FD"/>
    <w:rsid w:val="00D225B3"/>
    <w:rsid w:val="00D22E37"/>
    <w:rsid w:val="00D23FC3"/>
    <w:rsid w:val="00D2495F"/>
    <w:rsid w:val="00D249E4"/>
    <w:rsid w:val="00D24C0B"/>
    <w:rsid w:val="00D25DFB"/>
    <w:rsid w:val="00D2656E"/>
    <w:rsid w:val="00D26721"/>
    <w:rsid w:val="00D2684F"/>
    <w:rsid w:val="00D26B13"/>
    <w:rsid w:val="00D272FB"/>
    <w:rsid w:val="00D27549"/>
    <w:rsid w:val="00D2767D"/>
    <w:rsid w:val="00D30096"/>
    <w:rsid w:val="00D305D4"/>
    <w:rsid w:val="00D30750"/>
    <w:rsid w:val="00D30DB2"/>
    <w:rsid w:val="00D312C0"/>
    <w:rsid w:val="00D313E2"/>
    <w:rsid w:val="00D31AE0"/>
    <w:rsid w:val="00D31CDD"/>
    <w:rsid w:val="00D321CA"/>
    <w:rsid w:val="00D33030"/>
    <w:rsid w:val="00D33457"/>
    <w:rsid w:val="00D338F2"/>
    <w:rsid w:val="00D33C44"/>
    <w:rsid w:val="00D34C43"/>
    <w:rsid w:val="00D36BC6"/>
    <w:rsid w:val="00D37279"/>
    <w:rsid w:val="00D403DE"/>
    <w:rsid w:val="00D40914"/>
    <w:rsid w:val="00D40A15"/>
    <w:rsid w:val="00D40B0F"/>
    <w:rsid w:val="00D415AF"/>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225"/>
    <w:rsid w:val="00D51C27"/>
    <w:rsid w:val="00D5208B"/>
    <w:rsid w:val="00D528D8"/>
    <w:rsid w:val="00D529B1"/>
    <w:rsid w:val="00D529F0"/>
    <w:rsid w:val="00D52E1C"/>
    <w:rsid w:val="00D530F7"/>
    <w:rsid w:val="00D5316F"/>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0C43"/>
    <w:rsid w:val="00D61B3C"/>
    <w:rsid w:val="00D62410"/>
    <w:rsid w:val="00D62825"/>
    <w:rsid w:val="00D62F02"/>
    <w:rsid w:val="00D63071"/>
    <w:rsid w:val="00D64152"/>
    <w:rsid w:val="00D64C70"/>
    <w:rsid w:val="00D651D4"/>
    <w:rsid w:val="00D65454"/>
    <w:rsid w:val="00D65695"/>
    <w:rsid w:val="00D657A3"/>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7DB"/>
    <w:rsid w:val="00D74DDB"/>
    <w:rsid w:val="00D74FBA"/>
    <w:rsid w:val="00D755EB"/>
    <w:rsid w:val="00D7580B"/>
    <w:rsid w:val="00D75D73"/>
    <w:rsid w:val="00D75E92"/>
    <w:rsid w:val="00D76A89"/>
    <w:rsid w:val="00D76F95"/>
    <w:rsid w:val="00D77717"/>
    <w:rsid w:val="00D779DB"/>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0E08"/>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40E"/>
    <w:rsid w:val="00DA0FEF"/>
    <w:rsid w:val="00DA33A5"/>
    <w:rsid w:val="00DA4702"/>
    <w:rsid w:val="00DA4C43"/>
    <w:rsid w:val="00DA6363"/>
    <w:rsid w:val="00DA6832"/>
    <w:rsid w:val="00DA6EB5"/>
    <w:rsid w:val="00DA7973"/>
    <w:rsid w:val="00DA7A03"/>
    <w:rsid w:val="00DB01C3"/>
    <w:rsid w:val="00DB09EB"/>
    <w:rsid w:val="00DB1818"/>
    <w:rsid w:val="00DB19E4"/>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0038"/>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58D9"/>
    <w:rsid w:val="00DC61E5"/>
    <w:rsid w:val="00DC6BAC"/>
    <w:rsid w:val="00DC7018"/>
    <w:rsid w:val="00DC70D9"/>
    <w:rsid w:val="00DC7231"/>
    <w:rsid w:val="00DC7262"/>
    <w:rsid w:val="00DD0513"/>
    <w:rsid w:val="00DD11F0"/>
    <w:rsid w:val="00DD12DA"/>
    <w:rsid w:val="00DD170F"/>
    <w:rsid w:val="00DD1E6B"/>
    <w:rsid w:val="00DD3A73"/>
    <w:rsid w:val="00DD60B2"/>
    <w:rsid w:val="00DD6534"/>
    <w:rsid w:val="00DD699C"/>
    <w:rsid w:val="00DD7298"/>
    <w:rsid w:val="00DD73A7"/>
    <w:rsid w:val="00DD7655"/>
    <w:rsid w:val="00DD788D"/>
    <w:rsid w:val="00DE01BE"/>
    <w:rsid w:val="00DE149A"/>
    <w:rsid w:val="00DE1F70"/>
    <w:rsid w:val="00DE39D0"/>
    <w:rsid w:val="00DE521E"/>
    <w:rsid w:val="00DE5598"/>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194D"/>
    <w:rsid w:val="00E021FD"/>
    <w:rsid w:val="00E02491"/>
    <w:rsid w:val="00E02BFE"/>
    <w:rsid w:val="00E033E4"/>
    <w:rsid w:val="00E03472"/>
    <w:rsid w:val="00E038A1"/>
    <w:rsid w:val="00E03B04"/>
    <w:rsid w:val="00E03C07"/>
    <w:rsid w:val="00E03EC8"/>
    <w:rsid w:val="00E03F1B"/>
    <w:rsid w:val="00E04692"/>
    <w:rsid w:val="00E04AE1"/>
    <w:rsid w:val="00E04CC9"/>
    <w:rsid w:val="00E0606A"/>
    <w:rsid w:val="00E06CEF"/>
    <w:rsid w:val="00E0767C"/>
    <w:rsid w:val="00E07AE1"/>
    <w:rsid w:val="00E11B9A"/>
    <w:rsid w:val="00E1245E"/>
    <w:rsid w:val="00E12540"/>
    <w:rsid w:val="00E12652"/>
    <w:rsid w:val="00E12B71"/>
    <w:rsid w:val="00E13585"/>
    <w:rsid w:val="00E135AE"/>
    <w:rsid w:val="00E14A62"/>
    <w:rsid w:val="00E150FE"/>
    <w:rsid w:val="00E1512A"/>
    <w:rsid w:val="00E15210"/>
    <w:rsid w:val="00E15F35"/>
    <w:rsid w:val="00E170BD"/>
    <w:rsid w:val="00E174A0"/>
    <w:rsid w:val="00E17C46"/>
    <w:rsid w:val="00E20D04"/>
    <w:rsid w:val="00E21573"/>
    <w:rsid w:val="00E2208B"/>
    <w:rsid w:val="00E2245E"/>
    <w:rsid w:val="00E2263A"/>
    <w:rsid w:val="00E229C2"/>
    <w:rsid w:val="00E22CA5"/>
    <w:rsid w:val="00E23406"/>
    <w:rsid w:val="00E23654"/>
    <w:rsid w:val="00E23B61"/>
    <w:rsid w:val="00E255D9"/>
    <w:rsid w:val="00E25A20"/>
    <w:rsid w:val="00E26A37"/>
    <w:rsid w:val="00E26B9A"/>
    <w:rsid w:val="00E27199"/>
    <w:rsid w:val="00E27B0D"/>
    <w:rsid w:val="00E27DCE"/>
    <w:rsid w:val="00E306DF"/>
    <w:rsid w:val="00E307BA"/>
    <w:rsid w:val="00E30E12"/>
    <w:rsid w:val="00E30F34"/>
    <w:rsid w:val="00E317A7"/>
    <w:rsid w:val="00E32AEF"/>
    <w:rsid w:val="00E32BF2"/>
    <w:rsid w:val="00E32E14"/>
    <w:rsid w:val="00E34247"/>
    <w:rsid w:val="00E34706"/>
    <w:rsid w:val="00E3475E"/>
    <w:rsid w:val="00E35685"/>
    <w:rsid w:val="00E35A9F"/>
    <w:rsid w:val="00E36236"/>
    <w:rsid w:val="00E366D9"/>
    <w:rsid w:val="00E37077"/>
    <w:rsid w:val="00E37FDD"/>
    <w:rsid w:val="00E40005"/>
    <w:rsid w:val="00E41210"/>
    <w:rsid w:val="00E41F07"/>
    <w:rsid w:val="00E426E3"/>
    <w:rsid w:val="00E43345"/>
    <w:rsid w:val="00E43507"/>
    <w:rsid w:val="00E439CD"/>
    <w:rsid w:val="00E43F71"/>
    <w:rsid w:val="00E445C2"/>
    <w:rsid w:val="00E4471A"/>
    <w:rsid w:val="00E448AA"/>
    <w:rsid w:val="00E44DB6"/>
    <w:rsid w:val="00E4567C"/>
    <w:rsid w:val="00E45C01"/>
    <w:rsid w:val="00E46370"/>
    <w:rsid w:val="00E464AA"/>
    <w:rsid w:val="00E46A1C"/>
    <w:rsid w:val="00E47F1E"/>
    <w:rsid w:val="00E5035B"/>
    <w:rsid w:val="00E514B6"/>
    <w:rsid w:val="00E517FE"/>
    <w:rsid w:val="00E51C89"/>
    <w:rsid w:val="00E51C99"/>
    <w:rsid w:val="00E51EF0"/>
    <w:rsid w:val="00E520AF"/>
    <w:rsid w:val="00E527EF"/>
    <w:rsid w:val="00E52FB0"/>
    <w:rsid w:val="00E54057"/>
    <w:rsid w:val="00E541C6"/>
    <w:rsid w:val="00E542AC"/>
    <w:rsid w:val="00E54913"/>
    <w:rsid w:val="00E54A4C"/>
    <w:rsid w:val="00E5521D"/>
    <w:rsid w:val="00E55313"/>
    <w:rsid w:val="00E556A8"/>
    <w:rsid w:val="00E5655F"/>
    <w:rsid w:val="00E5663E"/>
    <w:rsid w:val="00E578F6"/>
    <w:rsid w:val="00E60451"/>
    <w:rsid w:val="00E604D7"/>
    <w:rsid w:val="00E611FE"/>
    <w:rsid w:val="00E61908"/>
    <w:rsid w:val="00E61AEB"/>
    <w:rsid w:val="00E61B3A"/>
    <w:rsid w:val="00E62B3C"/>
    <w:rsid w:val="00E62E62"/>
    <w:rsid w:val="00E65304"/>
    <w:rsid w:val="00E657FE"/>
    <w:rsid w:val="00E65F76"/>
    <w:rsid w:val="00E66191"/>
    <w:rsid w:val="00E66A0D"/>
    <w:rsid w:val="00E674C2"/>
    <w:rsid w:val="00E675BA"/>
    <w:rsid w:val="00E6760D"/>
    <w:rsid w:val="00E7158C"/>
    <w:rsid w:val="00E71B7C"/>
    <w:rsid w:val="00E7227B"/>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85C"/>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5DD3"/>
    <w:rsid w:val="00E96361"/>
    <w:rsid w:val="00E96FC2"/>
    <w:rsid w:val="00E97CAD"/>
    <w:rsid w:val="00EA0754"/>
    <w:rsid w:val="00EA0D1A"/>
    <w:rsid w:val="00EA120C"/>
    <w:rsid w:val="00EA16FB"/>
    <w:rsid w:val="00EA18BC"/>
    <w:rsid w:val="00EA19BD"/>
    <w:rsid w:val="00EA1F85"/>
    <w:rsid w:val="00EA1F90"/>
    <w:rsid w:val="00EA29A9"/>
    <w:rsid w:val="00EA2BF5"/>
    <w:rsid w:val="00EA308C"/>
    <w:rsid w:val="00EA3275"/>
    <w:rsid w:val="00EA44F2"/>
    <w:rsid w:val="00EA53FC"/>
    <w:rsid w:val="00EA554B"/>
    <w:rsid w:val="00EA6538"/>
    <w:rsid w:val="00EA67E1"/>
    <w:rsid w:val="00EA6CBB"/>
    <w:rsid w:val="00EA6D48"/>
    <w:rsid w:val="00EA6DBF"/>
    <w:rsid w:val="00EA6FF3"/>
    <w:rsid w:val="00EA70F5"/>
    <w:rsid w:val="00EB070E"/>
    <w:rsid w:val="00EB07EA"/>
    <w:rsid w:val="00EB0B01"/>
    <w:rsid w:val="00EB0EE7"/>
    <w:rsid w:val="00EB10EC"/>
    <w:rsid w:val="00EB12FE"/>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5EBA"/>
    <w:rsid w:val="00ED6C7B"/>
    <w:rsid w:val="00ED6E81"/>
    <w:rsid w:val="00ED6ED3"/>
    <w:rsid w:val="00ED744C"/>
    <w:rsid w:val="00ED77A0"/>
    <w:rsid w:val="00EE11B0"/>
    <w:rsid w:val="00EE188A"/>
    <w:rsid w:val="00EE3EC7"/>
    <w:rsid w:val="00EE40ED"/>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0E9D"/>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06F42"/>
    <w:rsid w:val="00F10382"/>
    <w:rsid w:val="00F103C9"/>
    <w:rsid w:val="00F10E49"/>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46D"/>
    <w:rsid w:val="00F20AC0"/>
    <w:rsid w:val="00F20B66"/>
    <w:rsid w:val="00F20FF0"/>
    <w:rsid w:val="00F215B1"/>
    <w:rsid w:val="00F222C4"/>
    <w:rsid w:val="00F224C9"/>
    <w:rsid w:val="00F22AE9"/>
    <w:rsid w:val="00F22B79"/>
    <w:rsid w:val="00F22D06"/>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37AC7"/>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0F4"/>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51B"/>
    <w:rsid w:val="00F62768"/>
    <w:rsid w:val="00F62E3E"/>
    <w:rsid w:val="00F639BA"/>
    <w:rsid w:val="00F639E8"/>
    <w:rsid w:val="00F648EB"/>
    <w:rsid w:val="00F64E9C"/>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25B"/>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43F"/>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9C6"/>
    <w:rsid w:val="00F96C70"/>
    <w:rsid w:val="00F971F5"/>
    <w:rsid w:val="00F9755F"/>
    <w:rsid w:val="00F97669"/>
    <w:rsid w:val="00F97B07"/>
    <w:rsid w:val="00F97B43"/>
    <w:rsid w:val="00FA1266"/>
    <w:rsid w:val="00FA1367"/>
    <w:rsid w:val="00FA13C4"/>
    <w:rsid w:val="00FA14BC"/>
    <w:rsid w:val="00FA1ADD"/>
    <w:rsid w:val="00FA2C9B"/>
    <w:rsid w:val="00FA2ED7"/>
    <w:rsid w:val="00FA2EEB"/>
    <w:rsid w:val="00FA3064"/>
    <w:rsid w:val="00FA3473"/>
    <w:rsid w:val="00FA4272"/>
    <w:rsid w:val="00FA4793"/>
    <w:rsid w:val="00FA4DE4"/>
    <w:rsid w:val="00FA4E0C"/>
    <w:rsid w:val="00FA5F7D"/>
    <w:rsid w:val="00FA5FED"/>
    <w:rsid w:val="00FA61AC"/>
    <w:rsid w:val="00FA699C"/>
    <w:rsid w:val="00FA755A"/>
    <w:rsid w:val="00FA7D90"/>
    <w:rsid w:val="00FA7FC3"/>
    <w:rsid w:val="00FB0B49"/>
    <w:rsid w:val="00FB0BDB"/>
    <w:rsid w:val="00FB14A5"/>
    <w:rsid w:val="00FB2DD3"/>
    <w:rsid w:val="00FB3020"/>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2F7D"/>
    <w:rsid w:val="00FC3170"/>
    <w:rsid w:val="00FC34AF"/>
    <w:rsid w:val="00FC35E3"/>
    <w:rsid w:val="00FC3959"/>
    <w:rsid w:val="00FC4221"/>
    <w:rsid w:val="00FC46B9"/>
    <w:rsid w:val="00FC4B39"/>
    <w:rsid w:val="00FC51F0"/>
    <w:rsid w:val="00FC53DD"/>
    <w:rsid w:val="00FC58E5"/>
    <w:rsid w:val="00FC6101"/>
    <w:rsid w:val="00FC629B"/>
    <w:rsid w:val="00FC6D6B"/>
    <w:rsid w:val="00FC7A23"/>
    <w:rsid w:val="00FD0231"/>
    <w:rsid w:val="00FD1343"/>
    <w:rsid w:val="00FD1F6E"/>
    <w:rsid w:val="00FD350A"/>
    <w:rsid w:val="00FD351C"/>
    <w:rsid w:val="00FD3737"/>
    <w:rsid w:val="00FD39FD"/>
    <w:rsid w:val="00FD3D64"/>
    <w:rsid w:val="00FD43BE"/>
    <w:rsid w:val="00FD496A"/>
    <w:rsid w:val="00FD5834"/>
    <w:rsid w:val="00FD5BB7"/>
    <w:rsid w:val="00FD63EF"/>
    <w:rsid w:val="00FD7419"/>
    <w:rsid w:val="00FD7426"/>
    <w:rsid w:val="00FE070E"/>
    <w:rsid w:val="00FE124A"/>
    <w:rsid w:val="00FE14A5"/>
    <w:rsid w:val="00FE18F8"/>
    <w:rsid w:val="00FE20F7"/>
    <w:rsid w:val="00FE320A"/>
    <w:rsid w:val="00FE3308"/>
    <w:rsid w:val="00FE3456"/>
    <w:rsid w:val="00FE3879"/>
    <w:rsid w:val="00FE3E9D"/>
    <w:rsid w:val="00FE42C0"/>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5A38"/>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7C1F2EB0-E102-4CB0-814D-BEE5E676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457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unhideWhenUsed/>
    <w:qFormat/>
    <w:pPr>
      <w:spacing w:after="200" w:line="259" w:lineRule="auto"/>
      <w:jc w:val="both"/>
    </w:pPr>
    <w:rPr>
      <w:rFonts w:eastAsia="宋体"/>
      <w:i/>
      <w:iCs/>
      <w:color w:val="44546A" w:themeColor="text2"/>
      <w:sz w:val="18"/>
      <w:szCs w:val="18"/>
      <w:lang w:eastAsia="zh-CN"/>
    </w:rPr>
  </w:style>
  <w:style w:type="paragraph" w:styleId="a8">
    <w:name w:val="Document Map"/>
    <w:basedOn w:val="a"/>
    <w:link w:val="a9"/>
    <w:qFormat/>
    <w:pPr>
      <w:shd w:val="clear" w:color="auto" w:fill="000080"/>
      <w:overflowPunct/>
      <w:autoSpaceDE/>
      <w:autoSpaceDN/>
      <w:adjustRightInd/>
      <w:textAlignment w:val="auto"/>
    </w:pPr>
    <w:rPr>
      <w:rFonts w:ascii="Tahoma" w:eastAsia="Malgun Gothic" w:hAnsi="Tahoma"/>
      <w:lang w:eastAsia="en-US"/>
    </w:rPr>
  </w:style>
  <w:style w:type="paragraph" w:styleId="aa">
    <w:name w:val="annotation text"/>
    <w:basedOn w:val="a"/>
    <w:link w:val="ab"/>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unhideWhenUsed/>
    <w:pPr>
      <w:spacing w:after="0"/>
    </w:pPr>
    <w:rPr>
      <w:rFonts w:ascii="Segoe UI" w:hAnsi="Segoe UI" w:cs="Segoe UI"/>
      <w:sz w:val="18"/>
      <w:szCs w:val="18"/>
    </w:rPr>
  </w:style>
  <w:style w:type="paragraph" w:styleId="ae">
    <w:name w:val="footer"/>
    <w:basedOn w:val="af"/>
    <w:link w:val="af0"/>
    <w:uiPriority w:val="99"/>
    <w:pPr>
      <w:jc w:val="center"/>
    </w:pPr>
    <w:rPr>
      <w:i/>
    </w:rPr>
  </w:style>
  <w:style w:type="paragraph" w:styleId="af">
    <w:name w:val="header"/>
    <w:link w:val="af1"/>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5">
    <w:name w:val="annotation subject"/>
    <w:basedOn w:val="aa"/>
    <w:next w:val="aa"/>
    <w:link w:val="af6"/>
    <w:semiHidden/>
    <w:unhideWhenUsed/>
    <w:pPr>
      <w:textAlignment w:val="baseline"/>
    </w:pPr>
    <w:rPr>
      <w:b/>
      <w:bCs/>
      <w:lang w:val="en-GB" w:eastAsia="ja-JP"/>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rPr>
      <w:b/>
      <w:bCs/>
    </w:rPr>
  </w:style>
  <w:style w:type="character" w:styleId="af9">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3">
    <w:name w:val="脚注文本 字符"/>
    <w:basedOn w:val="a0"/>
    <w:link w:val="af2"/>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d">
    <w:name w:val="批注框文本 字符"/>
    <w:basedOn w:val="a0"/>
    <w:link w:val="ac"/>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9">
    <w:name w:val="文档结构图 字符"/>
    <w:basedOn w:val="a0"/>
    <w:link w:val="a8"/>
    <w:rPr>
      <w:rFonts w:ascii="Tahoma" w:hAnsi="Tahoma"/>
      <w:shd w:val="clear" w:color="auto" w:fill="000080"/>
      <w:lang w:eastAsia="en-US"/>
    </w:rPr>
  </w:style>
  <w:style w:type="character" w:customStyle="1" w:styleId="ab">
    <w:name w:val="批注文字 字符"/>
    <w:basedOn w:val="a0"/>
    <w:link w:val="aa"/>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a"/>
    <w:pPr>
      <w:numPr>
        <w:numId w:val="3"/>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4"/>
      </w:numPr>
    </w:pPr>
    <w:rPr>
      <w:rFonts w:eastAsia="Malgun Gothic"/>
      <w:b/>
      <w:bCs/>
      <w:lang w:val="zh-CN" w:eastAsia="zh-CN"/>
    </w:rPr>
  </w:style>
  <w:style w:type="character" w:customStyle="1" w:styleId="ProposalChar">
    <w:name w:val="Proposal Char"/>
    <w:link w:val="Proposal"/>
    <w:rPr>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5"/>
      </w:numPr>
      <w:textAlignment w:val="auto"/>
    </w:pPr>
    <w:rPr>
      <w:lang w:val="zh-CN" w:eastAsia="zh-CN"/>
    </w:rPr>
  </w:style>
  <w:style w:type="character" w:customStyle="1" w:styleId="Recommend-1Char">
    <w:name w:val="Recommend-1 Char"/>
    <w:link w:val="Recommend-1"/>
    <w:rPr>
      <w:rFonts w:eastAsia="Times New Roman"/>
      <w:lang w:val="zh-CN"/>
    </w:rPr>
  </w:style>
  <w:style w:type="paragraph" w:customStyle="1" w:styleId="Recommend-2">
    <w:name w:val="Recommend-2"/>
    <w:basedOn w:val="a"/>
    <w:pPr>
      <w:numPr>
        <w:ilvl w:val="1"/>
        <w:numId w:val="5"/>
      </w:numPr>
      <w:textAlignment w:val="auto"/>
    </w:pPr>
    <w:rPr>
      <w:lang w:eastAsia="zh-CN"/>
    </w:rPr>
  </w:style>
  <w:style w:type="paragraph" w:customStyle="1" w:styleId="Sub-bulletofproposal">
    <w:name w:val="Sub-bullet of proposal"/>
    <w:basedOn w:val="afc"/>
    <w:link w:val="Sub-bulletofproposalChar"/>
    <w:qFormat/>
    <w:pPr>
      <w:numPr>
        <w:numId w:val="6"/>
      </w:numPr>
      <w:overflowPunct/>
      <w:autoSpaceDE/>
      <w:autoSpaceDN/>
      <w:adjustRightInd/>
      <w:ind w:firstLineChars="0" w:firstLine="0"/>
      <w:textAlignment w:val="auto"/>
    </w:pPr>
    <w:rPr>
      <w:rFonts w:cs="Calibri"/>
      <w:b/>
      <w:lang w:eastAsia="en-GB"/>
    </w:rPr>
  </w:style>
  <w:style w:type="paragraph" w:styleId="afc">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a"/>
    <w:link w:val="afd"/>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val="en-GB" w:eastAsia="en-GB"/>
    </w:rPr>
  </w:style>
  <w:style w:type="character" w:customStyle="1" w:styleId="af6">
    <w:name w:val="批注主题 字符"/>
    <w:basedOn w:val="ab"/>
    <w:link w:val="af5"/>
    <w:semiHidden/>
    <w:rPr>
      <w:rFonts w:eastAsia="Times New Roman"/>
      <w:b/>
      <w:bCs/>
      <w:lang w:val="zh-CN" w:eastAsia="zh-CN"/>
    </w:rPr>
  </w:style>
  <w:style w:type="paragraph" w:customStyle="1" w:styleId="Doc-text2">
    <w:name w:val="Doc-text2"/>
    <w:basedOn w:val="a"/>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afd">
    <w:name w:val="列表段落 字符"/>
    <w:aliases w:val="- Bullets 字符,?? ?? 字符,????? 字符,???? 字符,Lista1 字符,목록 단락 字符,リスト段落 字符,列出段落1 字符,中等深浅网格 1 - 着色 21 字符,列出段落 字符,R4_bullets 字符,列表段落1 字符,—ño’i—Ž 字符,¥¡¡¡¡ì¬º¥¹¥È¶ÎÂä 字符,ÁÐ³ö¶ÎÂä 字符,¥ê¥¹¥È¶ÎÂä 字符,1st level - Bullet List Paragraph 字符,Paragrafo elenco 字符"/>
    <w:basedOn w:val="a0"/>
    <w:link w:val="afc"/>
    <w:uiPriority w:val="34"/>
    <w:qFormat/>
    <w:rsid w:val="00783A6A"/>
    <w:rPr>
      <w:rFonts w:eastAsia="Times New Roman"/>
      <w:lang w:val="en-GB" w:eastAsia="ja-JP"/>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FB43BC"/>
    <w:rPr>
      <w:rFonts w:eastAsia="宋体"/>
      <w:i/>
      <w:iCs/>
      <w:color w:val="44546A" w:themeColor="text2"/>
      <w:sz w:val="18"/>
      <w:szCs w:val="18"/>
      <w:lang w:val="en-GB"/>
    </w:rPr>
  </w:style>
  <w:style w:type="table" w:customStyle="1" w:styleId="TableGrid1">
    <w:name w:val="TableGrid1"/>
    <w:basedOn w:val="a1"/>
    <w:next w:val="af7"/>
    <w:uiPriority w:val="39"/>
    <w:qFormat/>
    <w:rsid w:val="00487D59"/>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7"/>
    <w:uiPriority w:val="39"/>
    <w:qFormat/>
    <w:rsid w:val="006A619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EB0EE7"/>
    <w:rPr>
      <w:rFonts w:eastAsia="Times New Roman"/>
      <w:lang w:val="en-GB" w:eastAsia="ja-JP"/>
    </w:rPr>
  </w:style>
  <w:style w:type="character" w:styleId="aff">
    <w:name w:val="Hyperlink"/>
    <w:basedOn w:val="a0"/>
    <w:rsid w:val="0062097C"/>
    <w:rPr>
      <w:color w:val="0563C1" w:themeColor="hyperlink"/>
      <w:u w:val="single"/>
    </w:rPr>
  </w:style>
  <w:style w:type="character" w:styleId="aff0">
    <w:name w:val="Unresolved Mention"/>
    <w:basedOn w:val="a0"/>
    <w:uiPriority w:val="99"/>
    <w:semiHidden/>
    <w:unhideWhenUsed/>
    <w:rsid w:val="0062097C"/>
    <w:rPr>
      <w:color w:val="605E5C"/>
      <w:shd w:val="clear" w:color="auto" w:fill="E1DFDD"/>
    </w:rPr>
  </w:style>
  <w:style w:type="table" w:customStyle="1" w:styleId="TableGrid2">
    <w:name w:val="TableGrid2"/>
    <w:basedOn w:val="a1"/>
    <w:next w:val="af7"/>
    <w:qFormat/>
    <w:rsid w:val="00B06D71"/>
    <w:rPr>
      <w:rFonts w:ascii="Calibri Light" w:eastAsia="宋体"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441606928">
      <w:bodyDiv w:val="1"/>
      <w:marLeft w:val="0"/>
      <w:marRight w:val="0"/>
      <w:marTop w:val="0"/>
      <w:marBottom w:val="0"/>
      <w:divBdr>
        <w:top w:val="none" w:sz="0" w:space="0" w:color="auto"/>
        <w:left w:val="none" w:sz="0" w:space="0" w:color="auto"/>
        <w:bottom w:val="none" w:sz="0" w:space="0" w:color="auto"/>
        <w:right w:val="none" w:sz="0" w:space="0" w:color="auto"/>
      </w:divBdr>
    </w:div>
    <w:div w:id="445932328">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093933563">
      <w:bodyDiv w:val="1"/>
      <w:marLeft w:val="0"/>
      <w:marRight w:val="0"/>
      <w:marTop w:val="0"/>
      <w:marBottom w:val="0"/>
      <w:divBdr>
        <w:top w:val="none" w:sz="0" w:space="0" w:color="auto"/>
        <w:left w:val="none" w:sz="0" w:space="0" w:color="auto"/>
        <w:bottom w:val="none" w:sz="0" w:space="0" w:color="auto"/>
        <w:right w:val="none" w:sz="0" w:space="0" w:color="auto"/>
      </w:divBdr>
      <w:divsChild>
        <w:div w:id="1835103515">
          <w:marLeft w:val="0"/>
          <w:marRight w:val="0"/>
          <w:marTop w:val="0"/>
          <w:marBottom w:val="0"/>
          <w:divBdr>
            <w:top w:val="none" w:sz="0" w:space="0" w:color="auto"/>
            <w:left w:val="none" w:sz="0" w:space="0" w:color="auto"/>
            <w:bottom w:val="none" w:sz="0" w:space="0" w:color="auto"/>
            <w:right w:val="none" w:sz="0" w:space="0" w:color="auto"/>
          </w:divBdr>
        </w:div>
      </w:divsChild>
    </w:div>
    <w:div w:id="1252545823">
      <w:bodyDiv w:val="1"/>
      <w:marLeft w:val="0"/>
      <w:marRight w:val="0"/>
      <w:marTop w:val="0"/>
      <w:marBottom w:val="0"/>
      <w:divBdr>
        <w:top w:val="none" w:sz="0" w:space="0" w:color="auto"/>
        <w:left w:val="none" w:sz="0" w:space="0" w:color="auto"/>
        <w:bottom w:val="none" w:sz="0" w:space="0" w:color="auto"/>
        <w:right w:val="none" w:sz="0" w:space="0" w:color="auto"/>
      </w:divBdr>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276254984">
          <w:marLeft w:val="547"/>
          <w:marRight w:val="0"/>
          <w:marTop w:val="0"/>
          <w:marBottom w:val="0"/>
          <w:divBdr>
            <w:top w:val="none" w:sz="0" w:space="0" w:color="auto"/>
            <w:left w:val="none" w:sz="0" w:space="0" w:color="auto"/>
            <w:bottom w:val="none" w:sz="0" w:space="0" w:color="auto"/>
            <w:right w:val="none" w:sz="0" w:space="0" w:color="auto"/>
          </w:divBdr>
        </w:div>
        <w:div w:id="300232305">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 w:id="1323898748">
      <w:bodyDiv w:val="1"/>
      <w:marLeft w:val="0"/>
      <w:marRight w:val="0"/>
      <w:marTop w:val="0"/>
      <w:marBottom w:val="0"/>
      <w:divBdr>
        <w:top w:val="none" w:sz="0" w:space="0" w:color="auto"/>
        <w:left w:val="none" w:sz="0" w:space="0" w:color="auto"/>
        <w:bottom w:val="none" w:sz="0" w:space="0" w:color="auto"/>
        <w:right w:val="none" w:sz="0" w:space="0" w:color="auto"/>
      </w:divBdr>
    </w:div>
    <w:div w:id="1405225067">
      <w:bodyDiv w:val="1"/>
      <w:marLeft w:val="0"/>
      <w:marRight w:val="0"/>
      <w:marTop w:val="0"/>
      <w:marBottom w:val="0"/>
      <w:divBdr>
        <w:top w:val="none" w:sz="0" w:space="0" w:color="auto"/>
        <w:left w:val="none" w:sz="0" w:space="0" w:color="auto"/>
        <w:bottom w:val="none" w:sz="0" w:space="0" w:color="auto"/>
        <w:right w:val="none" w:sz="0" w:space="0" w:color="auto"/>
      </w:divBdr>
    </w:div>
    <w:div w:id="1435638843">
      <w:bodyDiv w:val="1"/>
      <w:marLeft w:val="0"/>
      <w:marRight w:val="0"/>
      <w:marTop w:val="0"/>
      <w:marBottom w:val="0"/>
      <w:divBdr>
        <w:top w:val="none" w:sz="0" w:space="0" w:color="auto"/>
        <w:left w:val="none" w:sz="0" w:space="0" w:color="auto"/>
        <w:bottom w:val="none" w:sz="0" w:space="0" w:color="auto"/>
        <w:right w:val="none" w:sz="0" w:space="0" w:color="auto"/>
      </w:divBdr>
    </w:div>
    <w:div w:id="1466581319">
      <w:bodyDiv w:val="1"/>
      <w:marLeft w:val="0"/>
      <w:marRight w:val="0"/>
      <w:marTop w:val="0"/>
      <w:marBottom w:val="0"/>
      <w:divBdr>
        <w:top w:val="none" w:sz="0" w:space="0" w:color="auto"/>
        <w:left w:val="none" w:sz="0" w:space="0" w:color="auto"/>
        <w:bottom w:val="none" w:sz="0" w:space="0" w:color="auto"/>
        <w:right w:val="none" w:sz="0" w:space="0" w:color="auto"/>
      </w:divBdr>
    </w:div>
    <w:div w:id="1902518149">
      <w:bodyDiv w:val="1"/>
      <w:marLeft w:val="0"/>
      <w:marRight w:val="0"/>
      <w:marTop w:val="0"/>
      <w:marBottom w:val="0"/>
      <w:divBdr>
        <w:top w:val="none" w:sz="0" w:space="0" w:color="auto"/>
        <w:left w:val="none" w:sz="0" w:space="0" w:color="auto"/>
        <w:bottom w:val="none" w:sz="0" w:space="0" w:color="auto"/>
        <w:right w:val="none" w:sz="0" w:space="0" w:color="auto"/>
      </w:divBdr>
    </w:div>
    <w:div w:id="2075616565">
      <w:bodyDiv w:val="1"/>
      <w:marLeft w:val="0"/>
      <w:marRight w:val="0"/>
      <w:marTop w:val="0"/>
      <w:marBottom w:val="0"/>
      <w:divBdr>
        <w:top w:val="none" w:sz="0" w:space="0" w:color="auto"/>
        <w:left w:val="none" w:sz="0" w:space="0" w:color="auto"/>
        <w:bottom w:val="none" w:sz="0" w:space="0" w:color="auto"/>
        <w:right w:val="none" w:sz="0" w:space="0" w:color="auto"/>
      </w:divBdr>
    </w:div>
    <w:div w:id="2132048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3D3FA8-5A17-46C0-9DF0-7B8EDD208563}">
  <ds:schemaRefs>
    <ds:schemaRef ds:uri="http://schemas.openxmlformats.org/officeDocument/2006/bibliography"/>
  </ds:schemaRefs>
</ds:datastoreItem>
</file>

<file path=customXml/itemProps3.xml><?xml version="1.0" encoding="utf-8"?>
<ds:datastoreItem xmlns:ds="http://schemas.openxmlformats.org/officeDocument/2006/customXml" ds:itemID="{4DE6ACA3-2958-493F-B4AE-FD901926A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1388</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cp:lastModifiedBy>
  <cp:revision>4</cp:revision>
  <dcterms:created xsi:type="dcterms:W3CDTF">2025-08-13T08:00:00Z</dcterms:created>
  <dcterms:modified xsi:type="dcterms:W3CDTF">2025-08-15T03:36:00Z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